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4E3A" w14:textId="77777777" w:rsidR="000314C4" w:rsidRDefault="005649C1">
      <w:pPr>
        <w:pStyle w:val="af0"/>
        <w:ind w:left="-284" w:firstLine="284"/>
        <w:jc w:val="right"/>
        <w:rPr>
          <w:rFonts w:ascii="Times New Roman" w:hAnsi="Times New Roman"/>
          <w:b/>
          <w:sz w:val="18"/>
          <w:szCs w:val="18"/>
        </w:rPr>
      </w:pPr>
      <w:r>
        <w:rPr>
          <w:rFonts w:ascii="Times New Roman" w:hAnsi="Times New Roman"/>
          <w:b/>
          <w:sz w:val="18"/>
          <w:szCs w:val="18"/>
        </w:rPr>
        <w:t>Форма Бюджет Факт</w:t>
      </w:r>
    </w:p>
    <w:p w14:paraId="7EC9E434" w14:textId="77777777" w:rsidR="000314C4" w:rsidRDefault="005649C1">
      <w:pPr>
        <w:pStyle w:val="af0"/>
        <w:ind w:left="-284" w:firstLine="284"/>
        <w:jc w:val="center"/>
        <w:rPr>
          <w:rFonts w:ascii="Times New Roman" w:hAnsi="Times New Roman"/>
          <w:b/>
          <w:sz w:val="18"/>
          <w:szCs w:val="18"/>
        </w:rPr>
      </w:pPr>
      <w:r>
        <w:rPr>
          <w:rFonts w:ascii="Times New Roman" w:hAnsi="Times New Roman"/>
          <w:b/>
          <w:sz w:val="18"/>
          <w:szCs w:val="18"/>
        </w:rPr>
        <w:t>Контракт № ________</w:t>
      </w:r>
    </w:p>
    <w:p w14:paraId="224496A1" w14:textId="77777777" w:rsidR="000314C4" w:rsidRDefault="005649C1">
      <w:pPr>
        <w:pStyle w:val="af0"/>
        <w:ind w:left="-284" w:firstLine="284"/>
        <w:jc w:val="center"/>
        <w:rPr>
          <w:rFonts w:ascii="Times New Roman" w:hAnsi="Times New Roman"/>
          <w:b/>
          <w:sz w:val="18"/>
          <w:szCs w:val="18"/>
        </w:rPr>
      </w:pPr>
      <w:r>
        <w:rPr>
          <w:rFonts w:ascii="Times New Roman" w:hAnsi="Times New Roman"/>
          <w:b/>
          <w:sz w:val="18"/>
          <w:szCs w:val="18"/>
        </w:rPr>
        <w:t>на оказание услуг по обращению с твердыми коммунальными отходами</w:t>
      </w:r>
    </w:p>
    <w:p w14:paraId="3C535C28" w14:textId="77777777" w:rsidR="000314C4" w:rsidRDefault="000314C4">
      <w:pPr>
        <w:pStyle w:val="af0"/>
        <w:ind w:left="-284" w:firstLine="284"/>
        <w:jc w:val="both"/>
        <w:rPr>
          <w:rFonts w:ascii="Times New Roman" w:hAnsi="Times New Roman"/>
          <w:sz w:val="18"/>
          <w:szCs w:val="18"/>
        </w:rPr>
      </w:pPr>
    </w:p>
    <w:p w14:paraId="650330D0" w14:textId="3B4E4D11" w:rsidR="000314C4" w:rsidRDefault="005649C1">
      <w:pPr>
        <w:pStyle w:val="af0"/>
        <w:ind w:left="-284" w:hanging="284"/>
        <w:jc w:val="both"/>
        <w:rPr>
          <w:rFonts w:ascii="Times New Roman" w:hAnsi="Times New Roman"/>
          <w:sz w:val="18"/>
          <w:szCs w:val="18"/>
        </w:rPr>
      </w:pPr>
      <w:r>
        <w:rPr>
          <w:rFonts w:ascii="Times New Roman" w:hAnsi="Times New Roman"/>
          <w:sz w:val="18"/>
          <w:szCs w:val="18"/>
        </w:rPr>
        <w:t xml:space="preserve">              г. Красноярск                                                                                                                              </w:t>
      </w:r>
      <w:r w:rsidR="000C2E22">
        <w:rPr>
          <w:rFonts w:ascii="Times New Roman" w:hAnsi="Times New Roman"/>
          <w:sz w:val="18"/>
          <w:szCs w:val="18"/>
        </w:rPr>
        <w:t xml:space="preserve">                     </w:t>
      </w:r>
      <w:r>
        <w:rPr>
          <w:rFonts w:ascii="Times New Roman" w:hAnsi="Times New Roman"/>
          <w:sz w:val="18"/>
          <w:szCs w:val="18"/>
        </w:rPr>
        <w:t xml:space="preserve">       «___»____________2020 г.</w:t>
      </w:r>
    </w:p>
    <w:p w14:paraId="467483F0" w14:textId="77777777" w:rsidR="000314C4" w:rsidRDefault="000314C4">
      <w:pPr>
        <w:pStyle w:val="af0"/>
        <w:ind w:left="-284" w:firstLine="284"/>
        <w:jc w:val="both"/>
        <w:rPr>
          <w:rFonts w:ascii="PF Din Text Cond Pro" w:hAnsi="PF Din Text Cond Pro"/>
          <w:sz w:val="20"/>
          <w:szCs w:val="20"/>
        </w:rPr>
      </w:pPr>
    </w:p>
    <w:p w14:paraId="7EF668FF" w14:textId="77777777" w:rsidR="000314C4" w:rsidRDefault="005649C1">
      <w:pPr>
        <w:pStyle w:val="af0"/>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_____________________________________________________________________________________________,</w:t>
      </w:r>
    </w:p>
    <w:p w14:paraId="4E270488" w14:textId="77777777" w:rsidR="000314C4" w:rsidRDefault="005649C1">
      <w:pPr>
        <w:pStyle w:val="af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(наименование организации)</w:t>
      </w:r>
    </w:p>
    <w:p w14:paraId="49E5C606" w14:textId="77777777" w:rsidR="000314C4" w:rsidRDefault="005649C1">
      <w:pPr>
        <w:pStyle w:val="af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именуемое в дальнейшем «Потребитель», в лице ___________________________________________________________</w:t>
      </w:r>
    </w:p>
    <w:p w14:paraId="0EEAAE3F" w14:textId="77777777" w:rsidR="000314C4" w:rsidRDefault="005649C1">
      <w:pPr>
        <w:pStyle w:val="af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____________________________________________________________________________________________________,</w:t>
      </w:r>
    </w:p>
    <w:p w14:paraId="5C2B6719" w14:textId="77777777" w:rsidR="000314C4" w:rsidRDefault="005649C1">
      <w:pPr>
        <w:pStyle w:val="af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(фамилия, имя, отчество, наименование должности)</w:t>
      </w:r>
    </w:p>
    <w:p w14:paraId="081F1D7A" w14:textId="77777777" w:rsidR="000314C4" w:rsidRDefault="005649C1">
      <w:pPr>
        <w:pStyle w:val="af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действующего на основании ___________________________________________________________________________, </w:t>
      </w:r>
    </w:p>
    <w:p w14:paraId="2CBA7A4F" w14:textId="77777777" w:rsidR="000314C4" w:rsidRDefault="005649C1">
      <w:pPr>
        <w:pStyle w:val="af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(положение, устав, доверенность - указать нужное)</w:t>
      </w:r>
    </w:p>
    <w:p w14:paraId="08F2E9E4" w14:textId="77777777" w:rsidR="000314C4" w:rsidRDefault="000314C4">
      <w:pPr>
        <w:pStyle w:val="af0"/>
        <w:jc w:val="center"/>
        <w:rPr>
          <w:rFonts w:ascii="Times New Roman" w:eastAsia="Times New Roman" w:hAnsi="Times New Roman"/>
          <w:bCs/>
          <w:sz w:val="20"/>
          <w:szCs w:val="20"/>
          <w:lang w:eastAsia="ru-RU"/>
        </w:rPr>
      </w:pPr>
    </w:p>
    <w:p w14:paraId="6A03845A" w14:textId="29E07B63" w:rsidR="000314C4" w:rsidRDefault="005649C1">
      <w:pPr>
        <w:widowControl/>
        <w:spacing w:after="160" w:line="259" w:lineRule="auto"/>
        <w:jc w:val="both"/>
        <w:rPr>
          <w:sz w:val="20"/>
          <w:szCs w:val="20"/>
        </w:rPr>
      </w:pPr>
      <w:r>
        <w:rPr>
          <w:rFonts w:eastAsia="Times New Roman" w:cs="Calibri"/>
          <w:bCs/>
          <w:kern w:val="0"/>
          <w:sz w:val="20"/>
          <w:szCs w:val="20"/>
          <w:lang w:eastAsia="ru-RU" w:bidi="ar-SA"/>
        </w:rPr>
        <w:t>размещая заказ у единственного поставщика, в соответствии с п.8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Theme="minorHAnsi" w:cs="Calibri"/>
          <w:kern w:val="0"/>
          <w:sz w:val="20"/>
          <w:szCs w:val="20"/>
          <w:lang w:eastAsia="zh-CN" w:bidi="ar-SA"/>
        </w:rPr>
        <w:t xml:space="preserve"> - </w:t>
      </w:r>
      <w:r>
        <w:rPr>
          <w:rFonts w:cs="Times New Roman"/>
          <w:sz w:val="20"/>
          <w:szCs w:val="20"/>
        </w:rPr>
        <w:t xml:space="preserve">у </w:t>
      </w:r>
      <w:r>
        <w:rPr>
          <w:sz w:val="20"/>
          <w:szCs w:val="20"/>
        </w:rPr>
        <w:t>Общества с ограниченной ответственностью «Рециклинговая Компания»</w:t>
      </w:r>
      <w:r>
        <w:rPr>
          <w:rFonts w:eastAsiaTheme="minorHAnsi" w:cs="Calibri"/>
          <w:kern w:val="0"/>
          <w:sz w:val="20"/>
          <w:szCs w:val="20"/>
          <w:lang w:eastAsia="zh-CN" w:bidi="ar-SA"/>
        </w:rPr>
        <w:t xml:space="preserve">, именуемое в дальнейшем Региональный оператор, </w:t>
      </w:r>
      <w:r>
        <w:rPr>
          <w:rFonts w:eastAsia="Calibri" w:cs="Times New Roman"/>
          <w:kern w:val="0"/>
          <w:sz w:val="20"/>
          <w:szCs w:val="20"/>
          <w:lang w:eastAsia="en-US" w:bidi="ar-SA"/>
        </w:rPr>
        <w:t xml:space="preserve">в лице директора </w:t>
      </w:r>
      <w:r w:rsidR="002479EC">
        <w:rPr>
          <w:rFonts w:eastAsia="Calibri" w:cs="Times New Roman"/>
          <w:kern w:val="0"/>
          <w:sz w:val="20"/>
          <w:szCs w:val="20"/>
          <w:lang w:eastAsia="en-US" w:bidi="ar-SA"/>
        </w:rPr>
        <w:t>Иванькина Андрея Владимировича</w:t>
      </w:r>
      <w:r>
        <w:rPr>
          <w:rFonts w:eastAsia="Calibri" w:cs="Times New Roman"/>
          <w:kern w:val="0"/>
          <w:sz w:val="20"/>
          <w:szCs w:val="20"/>
          <w:lang w:eastAsia="en-US" w:bidi="ar-SA"/>
        </w:rPr>
        <w:t>, действующе</w:t>
      </w:r>
      <w:r w:rsidR="00F41459">
        <w:rPr>
          <w:rFonts w:eastAsia="Calibri" w:cs="Times New Roman"/>
          <w:kern w:val="0"/>
          <w:sz w:val="20"/>
          <w:szCs w:val="20"/>
          <w:lang w:eastAsia="en-US" w:bidi="ar-SA"/>
        </w:rPr>
        <w:t>го</w:t>
      </w:r>
      <w:r>
        <w:rPr>
          <w:rFonts w:eastAsiaTheme="minorHAnsi" w:cs="Calibri"/>
          <w:kern w:val="0"/>
          <w:sz w:val="20"/>
          <w:szCs w:val="20"/>
          <w:lang w:eastAsia="zh-CN" w:bidi="ar-SA"/>
        </w:rPr>
        <w:t xml:space="preserve"> на основании Устава, </w:t>
      </w:r>
      <w:r>
        <w:rPr>
          <w:rFonts w:eastAsia="Times New Roman" w:cs="Calibri"/>
          <w:bCs/>
          <w:kern w:val="0"/>
          <w:sz w:val="20"/>
          <w:szCs w:val="20"/>
          <w:lang w:eastAsia="ru-RU" w:bidi="ar-SA"/>
        </w:rPr>
        <w:t xml:space="preserve">с другой стороны, при совместном упоминании именуемые стороны, заключили настоящий </w:t>
      </w:r>
      <w:r w:rsidR="00BA5117">
        <w:rPr>
          <w:rFonts w:eastAsia="Times New Roman" w:cs="Calibri"/>
          <w:bCs/>
          <w:kern w:val="0"/>
          <w:sz w:val="20"/>
          <w:szCs w:val="20"/>
          <w:lang w:eastAsia="ru-RU" w:bidi="ar-SA"/>
        </w:rPr>
        <w:t>К</w:t>
      </w:r>
      <w:r>
        <w:rPr>
          <w:rFonts w:eastAsia="Times New Roman" w:cs="Calibri"/>
          <w:bCs/>
          <w:kern w:val="0"/>
          <w:sz w:val="20"/>
          <w:szCs w:val="20"/>
          <w:lang w:eastAsia="ru-RU" w:bidi="ar-SA"/>
        </w:rPr>
        <w:t>онтракт о нижеследующем:</w:t>
      </w:r>
    </w:p>
    <w:p w14:paraId="23F95733" w14:textId="6E3039F1" w:rsidR="000314C4" w:rsidRDefault="005649C1">
      <w:pPr>
        <w:pStyle w:val="af0"/>
        <w:ind w:firstLine="708"/>
        <w:jc w:val="center"/>
        <w:rPr>
          <w:rFonts w:ascii="Times New Roman" w:hAnsi="Times New Roman"/>
          <w:b/>
          <w:sz w:val="20"/>
          <w:szCs w:val="20"/>
        </w:rPr>
      </w:pPr>
      <w:r>
        <w:rPr>
          <w:rFonts w:ascii="Times New Roman" w:hAnsi="Times New Roman"/>
          <w:b/>
          <w:sz w:val="20"/>
          <w:szCs w:val="20"/>
        </w:rPr>
        <w:t xml:space="preserve">1. Термины и определения, используемые в настоящем </w:t>
      </w:r>
      <w:r w:rsidR="00BA5117">
        <w:rPr>
          <w:rFonts w:ascii="Times New Roman" w:hAnsi="Times New Roman"/>
          <w:b/>
          <w:sz w:val="20"/>
          <w:szCs w:val="20"/>
        </w:rPr>
        <w:t>К</w:t>
      </w:r>
      <w:r>
        <w:rPr>
          <w:rFonts w:ascii="Times New Roman" w:hAnsi="Times New Roman"/>
          <w:b/>
          <w:sz w:val="20"/>
          <w:szCs w:val="20"/>
        </w:rPr>
        <w:t>онтракте</w:t>
      </w:r>
    </w:p>
    <w:p w14:paraId="2F930596" w14:textId="77777777" w:rsidR="000314C4" w:rsidRDefault="005649C1">
      <w:pPr>
        <w:pStyle w:val="af0"/>
        <w:jc w:val="both"/>
        <w:rPr>
          <w:rFonts w:ascii="Times New Roman" w:hAnsi="Times New Roman"/>
          <w:sz w:val="20"/>
          <w:szCs w:val="20"/>
        </w:rPr>
      </w:pPr>
      <w:r>
        <w:rPr>
          <w:rFonts w:ascii="Times New Roman" w:hAnsi="Times New Roman"/>
          <w:b/>
          <w:sz w:val="20"/>
          <w:szCs w:val="20"/>
        </w:rPr>
        <w:t>1.1. Твердые коммунальные отходы</w:t>
      </w:r>
      <w:r>
        <w:rPr>
          <w:rFonts w:ascii="Times New Roman" w:hAnsi="Times New Roman"/>
          <w:sz w:val="20"/>
          <w:szCs w:val="20"/>
        </w:rPr>
        <w:t xml:space="preserve"> (далее – </w:t>
      </w:r>
      <w:r>
        <w:rPr>
          <w:rFonts w:ascii="Times New Roman" w:hAnsi="Times New Roman"/>
          <w:b/>
          <w:sz w:val="20"/>
          <w:szCs w:val="20"/>
        </w:rPr>
        <w:t>ТКО</w:t>
      </w:r>
      <w:r>
        <w:rPr>
          <w:rFonts w:ascii="Times New Roman" w:hAnsi="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eastAsia="Arial Unicode MS" w:hAnsi="Times New Roman"/>
          <w:color w:val="000000"/>
          <w:sz w:val="20"/>
          <w:szCs w:val="20"/>
          <w:lang w:eastAsia="ru-RU" w:bidi="ru-RU"/>
        </w:rPr>
        <w:t>деятельности</w:t>
      </w:r>
      <w:r>
        <w:rPr>
          <w:rFonts w:ascii="Times New Roman" w:hAnsi="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64A1EF7" w14:textId="77777777" w:rsidR="000314C4" w:rsidRDefault="005649C1">
      <w:pPr>
        <w:pStyle w:val="af0"/>
        <w:jc w:val="both"/>
        <w:rPr>
          <w:rFonts w:ascii="Times New Roman" w:hAnsi="Times New Roman"/>
          <w:sz w:val="20"/>
          <w:szCs w:val="20"/>
        </w:rPr>
      </w:pPr>
      <w:r>
        <w:rPr>
          <w:rFonts w:ascii="Times New Roman" w:hAnsi="Times New Roman"/>
          <w:b/>
          <w:sz w:val="20"/>
          <w:szCs w:val="20"/>
        </w:rPr>
        <w:t>1.2. Крупногабаритные отходы</w:t>
      </w:r>
      <w:r>
        <w:rPr>
          <w:rFonts w:ascii="Times New Roman" w:hAnsi="Times New Roman"/>
          <w:sz w:val="20"/>
          <w:szCs w:val="20"/>
        </w:rPr>
        <w:t xml:space="preserve"> - ТКО</w:t>
      </w:r>
      <w:r>
        <w:rPr>
          <w:rFonts w:ascii="Times New Roman" w:eastAsia="Arial Unicode MS" w:hAnsi="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5492AA8B" w14:textId="77777777" w:rsidR="000314C4" w:rsidRDefault="005649C1">
      <w:pPr>
        <w:jc w:val="both"/>
        <w:rPr>
          <w:rFonts w:eastAsia="Calibri" w:cs="Times New Roman"/>
          <w:kern w:val="0"/>
          <w:sz w:val="20"/>
          <w:szCs w:val="20"/>
          <w:lang w:eastAsia="en-US" w:bidi="ar-SA"/>
        </w:rPr>
      </w:pPr>
      <w:r>
        <w:rPr>
          <w:rFonts w:eastAsia="Calibri" w:cs="Times New Roman"/>
          <w:b/>
          <w:kern w:val="0"/>
          <w:sz w:val="20"/>
          <w:szCs w:val="20"/>
          <w:lang w:eastAsia="en-US" w:bidi="ar-SA"/>
        </w:rPr>
        <w:t>1.3.</w:t>
      </w:r>
      <w:r>
        <w:rPr>
          <w:rFonts w:eastAsia="Calibri" w:cs="Times New Roman"/>
          <w:kern w:val="0"/>
          <w:sz w:val="20"/>
          <w:szCs w:val="20"/>
          <w:lang w:eastAsia="en-US" w:bidi="ar-SA"/>
        </w:rPr>
        <w:t xml:space="preserve"> </w:t>
      </w:r>
      <w:r>
        <w:rPr>
          <w:rFonts w:eastAsia="Calibri" w:cs="Times New Roman"/>
          <w:b/>
          <w:kern w:val="0"/>
          <w:sz w:val="20"/>
          <w:szCs w:val="20"/>
          <w:lang w:eastAsia="en-US" w:bidi="ar-SA"/>
        </w:rPr>
        <w:t>Потребитель</w:t>
      </w:r>
      <w:r>
        <w:rPr>
          <w:rFonts w:eastAsia="Calibri" w:cs="Times New Roman"/>
          <w:kern w:val="0"/>
          <w:sz w:val="20"/>
          <w:szCs w:val="20"/>
          <w:lang w:eastAsia="en-US" w:bidi="ar-SA"/>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14:paraId="19A574E9" w14:textId="77777777" w:rsidR="000314C4" w:rsidRDefault="005649C1">
      <w:pPr>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1.4. Региональный оператор </w:t>
      </w:r>
      <w:r>
        <w:rPr>
          <w:rFonts w:eastAsia="Calibri" w:cs="Times New Roman"/>
          <w:kern w:val="0"/>
          <w:sz w:val="20"/>
          <w:szCs w:val="20"/>
          <w:lang w:eastAsia="en-US" w:bidi="ar-SA"/>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eastAsia="Calibri" w:cs="Times New Roman"/>
          <w:b/>
          <w:kern w:val="0"/>
          <w:sz w:val="20"/>
          <w:szCs w:val="20"/>
          <w:lang w:eastAsia="en-US" w:bidi="ar-SA"/>
        </w:rPr>
        <w:t xml:space="preserve">  </w:t>
      </w:r>
    </w:p>
    <w:p w14:paraId="7B82BD06" w14:textId="77777777" w:rsidR="000314C4" w:rsidRDefault="000314C4">
      <w:pPr>
        <w:pStyle w:val="af0"/>
        <w:jc w:val="both"/>
        <w:rPr>
          <w:rFonts w:ascii="Times New Roman" w:hAnsi="Times New Roman"/>
          <w:sz w:val="20"/>
          <w:szCs w:val="20"/>
        </w:rPr>
      </w:pPr>
    </w:p>
    <w:p w14:paraId="619A79BA" w14:textId="77777777" w:rsidR="000314C4" w:rsidRDefault="005649C1">
      <w:pPr>
        <w:pStyle w:val="af0"/>
        <w:numPr>
          <w:ilvl w:val="0"/>
          <w:numId w:val="1"/>
        </w:numPr>
        <w:jc w:val="both"/>
        <w:rPr>
          <w:rFonts w:ascii="Times New Roman" w:hAnsi="Times New Roman"/>
          <w:b/>
          <w:sz w:val="20"/>
          <w:szCs w:val="20"/>
        </w:rPr>
      </w:pPr>
      <w:r>
        <w:rPr>
          <w:rFonts w:ascii="Times New Roman" w:hAnsi="Times New Roman"/>
          <w:b/>
          <w:sz w:val="20"/>
          <w:szCs w:val="20"/>
        </w:rPr>
        <w:t>Предмет Контракта</w:t>
      </w:r>
    </w:p>
    <w:p w14:paraId="7E3CB9CC" w14:textId="69CBCF3D" w:rsidR="000314C4" w:rsidRDefault="005649C1">
      <w:pPr>
        <w:pStyle w:val="af0"/>
        <w:jc w:val="both"/>
        <w:rPr>
          <w:rFonts w:ascii="Times New Roman" w:hAnsi="Times New Roman"/>
          <w:sz w:val="20"/>
          <w:szCs w:val="20"/>
        </w:rPr>
      </w:pPr>
      <w:r>
        <w:rPr>
          <w:rFonts w:ascii="Times New Roman" w:hAnsi="Times New Roman"/>
          <w:b/>
          <w:sz w:val="20"/>
          <w:szCs w:val="20"/>
        </w:rPr>
        <w:t>2.1.</w:t>
      </w:r>
      <w:r>
        <w:rPr>
          <w:rFonts w:ascii="Times New Roman" w:hAnsi="Times New Roman"/>
          <w:sz w:val="20"/>
          <w:szCs w:val="20"/>
        </w:rPr>
        <w:t xml:space="preserve"> </w:t>
      </w:r>
      <w:r>
        <w:rPr>
          <w:rFonts w:ascii="Times New Roman" w:hAnsi="Times New Roman"/>
          <w:sz w:val="20"/>
          <w:szCs w:val="20"/>
        </w:rPr>
        <w:tab/>
        <w:t xml:space="preserve">В рамках настоящего </w:t>
      </w:r>
      <w:r w:rsidR="00BA5117">
        <w:rPr>
          <w:rFonts w:ascii="Times New Roman" w:hAnsi="Times New Roman"/>
          <w:sz w:val="20"/>
          <w:szCs w:val="20"/>
        </w:rPr>
        <w:t>К</w:t>
      </w:r>
      <w:r>
        <w:rPr>
          <w:rFonts w:ascii="Times New Roman" w:hAnsi="Times New Roman"/>
          <w:sz w:val="20"/>
          <w:szCs w:val="20"/>
        </w:rPr>
        <w:t xml:space="preserve">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w:t>
      </w:r>
      <w:r w:rsidR="00BA5117">
        <w:rPr>
          <w:rFonts w:ascii="Times New Roman" w:hAnsi="Times New Roman"/>
          <w:sz w:val="20"/>
          <w:szCs w:val="20"/>
        </w:rPr>
        <w:t>К</w:t>
      </w:r>
      <w:r>
        <w:rPr>
          <w:rFonts w:ascii="Times New Roman" w:hAnsi="Times New Roman"/>
          <w:sz w:val="20"/>
          <w:szCs w:val="20"/>
        </w:rPr>
        <w:t xml:space="preserve">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14:paraId="7AB0B028" w14:textId="77777777" w:rsidR="000314C4" w:rsidRDefault="005649C1">
      <w:pPr>
        <w:pStyle w:val="af0"/>
        <w:jc w:val="both"/>
        <w:rPr>
          <w:rFonts w:ascii="Times New Roman" w:hAnsi="Times New Roman"/>
          <w:sz w:val="20"/>
          <w:szCs w:val="20"/>
        </w:rPr>
      </w:pPr>
      <w:r>
        <w:rPr>
          <w:rFonts w:ascii="Times New Roman" w:hAnsi="Times New Roman"/>
          <w:b/>
          <w:sz w:val="20"/>
          <w:szCs w:val="20"/>
        </w:rPr>
        <w:t>2.2.</w:t>
      </w:r>
      <w:r>
        <w:rPr>
          <w:rFonts w:ascii="Times New Roman" w:hAnsi="Times New Roman"/>
          <w:sz w:val="20"/>
          <w:szCs w:val="20"/>
        </w:rPr>
        <w:t xml:space="preserve"> </w:t>
      </w:r>
      <w:r>
        <w:rPr>
          <w:rFonts w:ascii="Times New Roman" w:hAnsi="Times New Roman"/>
          <w:sz w:val="20"/>
          <w:szCs w:val="20"/>
        </w:rPr>
        <w:tab/>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14:paraId="6762E1D8" w14:textId="77777777" w:rsidR="000314C4" w:rsidRDefault="005649C1">
      <w:pPr>
        <w:pStyle w:val="af0"/>
        <w:jc w:val="both"/>
        <w:rPr>
          <w:rFonts w:ascii="Times New Roman" w:hAnsi="Times New Roman"/>
          <w:sz w:val="20"/>
          <w:szCs w:val="20"/>
        </w:rPr>
      </w:pPr>
      <w:r>
        <w:rPr>
          <w:rFonts w:ascii="Times New Roman" w:hAnsi="Times New Roman"/>
          <w:b/>
          <w:sz w:val="20"/>
          <w:szCs w:val="20"/>
        </w:rPr>
        <w:t>2.3.</w:t>
      </w:r>
      <w:r>
        <w:rPr>
          <w:rFonts w:ascii="Times New Roman" w:hAnsi="Times New Roman"/>
          <w:sz w:val="20"/>
          <w:szCs w:val="20"/>
        </w:rPr>
        <w:t xml:space="preserve"> </w:t>
      </w:r>
      <w:r>
        <w:rPr>
          <w:rFonts w:ascii="Times New Roman" w:hAnsi="Times New Roman"/>
          <w:sz w:val="20"/>
          <w:szCs w:val="20"/>
        </w:rPr>
        <w:tab/>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14:paraId="577F0A49" w14:textId="77777777" w:rsidR="000314C4" w:rsidRDefault="005649C1">
      <w:pPr>
        <w:pStyle w:val="af0"/>
        <w:jc w:val="both"/>
        <w:rPr>
          <w:rFonts w:ascii="Times New Roman" w:hAnsi="Times New Roman"/>
          <w:sz w:val="20"/>
          <w:szCs w:val="20"/>
        </w:rPr>
      </w:pPr>
      <w:r>
        <w:rPr>
          <w:rFonts w:ascii="Times New Roman" w:hAnsi="Times New Roman"/>
          <w:b/>
          <w:sz w:val="20"/>
          <w:szCs w:val="20"/>
        </w:rPr>
        <w:t>2.4.</w:t>
      </w:r>
      <w:r>
        <w:rPr>
          <w:rFonts w:ascii="Times New Roman" w:hAnsi="Times New Roman"/>
          <w:sz w:val="20"/>
          <w:szCs w:val="20"/>
        </w:rPr>
        <w:t xml:space="preserve"> </w:t>
      </w:r>
      <w:r>
        <w:rPr>
          <w:rFonts w:ascii="Times New Roman" w:hAnsi="Times New Roman"/>
          <w:sz w:val="20"/>
          <w:szCs w:val="20"/>
        </w:rPr>
        <w:tab/>
        <w:t>Способ складирования ТКО:</w:t>
      </w:r>
    </w:p>
    <w:p w14:paraId="3FBA8529"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14:paraId="71934C49" w14:textId="5AF74225" w:rsidR="000314C4" w:rsidRDefault="005649C1">
      <w:pPr>
        <w:pStyle w:val="af0"/>
        <w:jc w:val="both"/>
        <w:rPr>
          <w:rFonts w:ascii="Times New Roman" w:hAnsi="Times New Roman"/>
          <w:sz w:val="20"/>
          <w:szCs w:val="20"/>
        </w:rPr>
      </w:pPr>
      <w:r>
        <w:rPr>
          <w:rFonts w:ascii="Times New Roman" w:hAnsi="Times New Roman"/>
          <w:b/>
          <w:sz w:val="20"/>
          <w:szCs w:val="20"/>
        </w:rPr>
        <w:t>2.5.</w:t>
      </w:r>
      <w:r>
        <w:rPr>
          <w:rFonts w:ascii="Times New Roman" w:hAnsi="Times New Roman"/>
          <w:sz w:val="20"/>
          <w:szCs w:val="20"/>
        </w:rPr>
        <w:t xml:space="preserve"> </w:t>
      </w:r>
      <w:r>
        <w:rPr>
          <w:rFonts w:ascii="Times New Roman" w:hAnsi="Times New Roman"/>
          <w:sz w:val="20"/>
          <w:szCs w:val="20"/>
        </w:rPr>
        <w:tab/>
        <w:t>Дата начала оказания услуг по обращению с ТКО: «</w:t>
      </w:r>
      <w:r w:rsidR="00DD5C90">
        <w:rPr>
          <w:rFonts w:ascii="Times New Roman" w:hAnsi="Times New Roman"/>
          <w:sz w:val="20"/>
          <w:szCs w:val="20"/>
        </w:rPr>
        <w:t>____</w:t>
      </w:r>
      <w:r>
        <w:rPr>
          <w:rFonts w:ascii="Times New Roman" w:hAnsi="Times New Roman"/>
          <w:sz w:val="20"/>
          <w:szCs w:val="20"/>
        </w:rPr>
        <w:t xml:space="preserve">» </w:t>
      </w:r>
      <w:r w:rsidR="00DD5C90">
        <w:rPr>
          <w:rFonts w:ascii="Times New Roman" w:hAnsi="Times New Roman"/>
          <w:sz w:val="20"/>
          <w:szCs w:val="20"/>
        </w:rPr>
        <w:t>__________</w:t>
      </w:r>
      <w:r>
        <w:rPr>
          <w:rFonts w:ascii="Times New Roman" w:hAnsi="Times New Roman"/>
          <w:sz w:val="20"/>
          <w:szCs w:val="20"/>
        </w:rPr>
        <w:t xml:space="preserve"> 2020 года. </w:t>
      </w:r>
    </w:p>
    <w:p w14:paraId="3AE276EB" w14:textId="77777777" w:rsidR="000314C4" w:rsidRDefault="005649C1">
      <w:pPr>
        <w:pStyle w:val="af0"/>
        <w:jc w:val="both"/>
        <w:rPr>
          <w:rFonts w:ascii="Times New Roman" w:hAnsi="Times New Roman"/>
          <w:sz w:val="20"/>
          <w:szCs w:val="20"/>
        </w:rPr>
      </w:pPr>
      <w:r>
        <w:rPr>
          <w:rFonts w:ascii="Times New Roman" w:hAnsi="Times New Roman"/>
          <w:b/>
          <w:sz w:val="20"/>
          <w:szCs w:val="20"/>
        </w:rPr>
        <w:t>2.6.</w:t>
      </w:r>
      <w:r>
        <w:rPr>
          <w:rFonts w:ascii="Times New Roman" w:hAnsi="Times New Roman"/>
          <w:sz w:val="20"/>
          <w:szCs w:val="20"/>
        </w:rPr>
        <w:t xml:space="preserve">        Идентификационный код закупки: ____________________________.</w:t>
      </w:r>
    </w:p>
    <w:p w14:paraId="1CF8EC84" w14:textId="77777777" w:rsidR="000314C4" w:rsidRDefault="000314C4">
      <w:pPr>
        <w:pStyle w:val="af0"/>
        <w:jc w:val="both"/>
        <w:rPr>
          <w:rFonts w:ascii="Times New Roman" w:hAnsi="Times New Roman"/>
          <w:sz w:val="20"/>
          <w:szCs w:val="20"/>
        </w:rPr>
      </w:pPr>
    </w:p>
    <w:p w14:paraId="149640F3" w14:textId="77777777" w:rsidR="000314C4" w:rsidRDefault="005649C1">
      <w:pPr>
        <w:pStyle w:val="af0"/>
        <w:jc w:val="both"/>
        <w:rPr>
          <w:rFonts w:ascii="Times New Roman" w:hAnsi="Times New Roman"/>
          <w:b/>
          <w:sz w:val="20"/>
          <w:szCs w:val="20"/>
        </w:rPr>
      </w:pPr>
      <w:r>
        <w:rPr>
          <w:rFonts w:ascii="Times New Roman" w:hAnsi="Times New Roman"/>
          <w:b/>
          <w:sz w:val="20"/>
          <w:szCs w:val="20"/>
        </w:rPr>
        <w:t xml:space="preserve">                                            3. Сроки и порядок оплаты по Контракту</w:t>
      </w:r>
    </w:p>
    <w:p w14:paraId="63465835" w14:textId="344548BE" w:rsidR="000314C4" w:rsidRDefault="005649C1">
      <w:pPr>
        <w:pStyle w:val="af0"/>
        <w:jc w:val="both"/>
        <w:rPr>
          <w:rFonts w:ascii="Times New Roman" w:hAnsi="Times New Roman"/>
          <w:sz w:val="20"/>
          <w:szCs w:val="20"/>
        </w:rPr>
      </w:pPr>
      <w:r>
        <w:rPr>
          <w:rFonts w:ascii="Times New Roman" w:hAnsi="Times New Roman"/>
          <w:b/>
          <w:sz w:val="20"/>
          <w:szCs w:val="20"/>
        </w:rPr>
        <w:t>3.1.</w:t>
      </w:r>
      <w:r>
        <w:rPr>
          <w:rFonts w:ascii="Times New Roman" w:hAnsi="Times New Roman"/>
          <w:sz w:val="20"/>
          <w:szCs w:val="20"/>
        </w:rPr>
        <w:t xml:space="preserve">  </w:t>
      </w:r>
      <w:r>
        <w:rPr>
          <w:rFonts w:ascii="Times New Roman" w:hAnsi="Times New Roman"/>
          <w:sz w:val="20"/>
          <w:szCs w:val="20"/>
        </w:rPr>
        <w:tab/>
        <w:t xml:space="preserve">Общая цена настоящего Контракта составляет ___________ (__________________________________) рубля __копеек, с учетом НДС.  Цена </w:t>
      </w:r>
      <w:r w:rsidR="00BA5117">
        <w:rPr>
          <w:rFonts w:ascii="Times New Roman" w:hAnsi="Times New Roman"/>
          <w:sz w:val="20"/>
          <w:szCs w:val="20"/>
        </w:rPr>
        <w:t>К</w:t>
      </w:r>
      <w:r>
        <w:rPr>
          <w:rFonts w:ascii="Times New Roman" w:hAnsi="Times New Roman"/>
          <w:sz w:val="20"/>
          <w:szCs w:val="20"/>
        </w:rPr>
        <w:t>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14:paraId="1CB2D05C"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14:paraId="12F00A81" w14:textId="77777777" w:rsidR="000314C4" w:rsidRDefault="005649C1">
      <w:pPr>
        <w:pStyle w:val="af0"/>
        <w:jc w:val="both"/>
        <w:rPr>
          <w:rFonts w:ascii="Times New Roman" w:hAnsi="Times New Roman"/>
          <w:sz w:val="20"/>
          <w:szCs w:val="20"/>
        </w:rPr>
      </w:pPr>
      <w:r>
        <w:rPr>
          <w:rFonts w:ascii="Times New Roman" w:hAnsi="Times New Roman"/>
          <w:sz w:val="20"/>
          <w:szCs w:val="20"/>
        </w:rPr>
        <w:lastRenderedPageBreak/>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14:paraId="1DCFA95E" w14:textId="77777777" w:rsidR="000314C4" w:rsidRDefault="005649C1">
      <w:pPr>
        <w:pStyle w:val="af0"/>
        <w:jc w:val="both"/>
        <w:rPr>
          <w:rFonts w:ascii="Times New Roman" w:hAnsi="Times New Roman"/>
          <w:sz w:val="20"/>
          <w:szCs w:val="20"/>
        </w:rPr>
      </w:pPr>
      <w:r>
        <w:rPr>
          <w:rFonts w:ascii="Times New Roman" w:hAnsi="Times New Roman"/>
          <w:b/>
          <w:sz w:val="20"/>
          <w:szCs w:val="20"/>
        </w:rPr>
        <w:t>3.2.</w:t>
      </w:r>
      <w:r>
        <w:rPr>
          <w:rFonts w:ascii="Times New Roman" w:hAnsi="Times New Roman"/>
          <w:sz w:val="20"/>
          <w:szCs w:val="20"/>
        </w:rPr>
        <w:t xml:space="preserve"> </w:t>
      </w:r>
      <w:r>
        <w:rPr>
          <w:rFonts w:ascii="Times New Roman" w:hAnsi="Times New Roman"/>
          <w:sz w:val="20"/>
          <w:szCs w:val="20"/>
        </w:rPr>
        <w:tab/>
        <w:t xml:space="preserve">Под расчетным периодом по настоящему Контракту понимается один календарный месяц.  </w:t>
      </w:r>
    </w:p>
    <w:p w14:paraId="42A13EF5" w14:textId="77777777" w:rsidR="000314C4" w:rsidRDefault="005649C1">
      <w:pPr>
        <w:pStyle w:val="af0"/>
        <w:jc w:val="both"/>
        <w:rPr>
          <w:rFonts w:ascii="Times New Roman" w:hAnsi="Times New Roman"/>
          <w:sz w:val="20"/>
          <w:szCs w:val="20"/>
        </w:rPr>
      </w:pPr>
      <w:r>
        <w:rPr>
          <w:rFonts w:ascii="Times New Roman" w:hAnsi="Times New Roman"/>
          <w:b/>
          <w:sz w:val="20"/>
          <w:szCs w:val="20"/>
        </w:rPr>
        <w:t>3.3.</w:t>
      </w:r>
      <w:r>
        <w:rPr>
          <w:rFonts w:ascii="Times New Roman" w:hAnsi="Times New Roman"/>
          <w:sz w:val="20"/>
          <w:szCs w:val="20"/>
        </w:rPr>
        <w:t xml:space="preserve"> </w:t>
      </w:r>
      <w:r>
        <w:rPr>
          <w:rFonts w:ascii="Times New Roman" w:hAnsi="Times New Roman"/>
          <w:sz w:val="20"/>
          <w:szCs w:val="20"/>
        </w:rPr>
        <w:tab/>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w:t>
      </w:r>
    </w:p>
    <w:p w14:paraId="3EF9259B" w14:textId="0506D528" w:rsidR="000314C4" w:rsidRDefault="005649C1">
      <w:pPr>
        <w:pStyle w:val="af0"/>
        <w:ind w:firstLine="708"/>
        <w:jc w:val="both"/>
        <w:rPr>
          <w:rFonts w:ascii="Times New Roman" w:hAnsi="Times New Roman"/>
          <w:b/>
          <w:bCs/>
          <w:sz w:val="20"/>
          <w:szCs w:val="20"/>
        </w:rPr>
      </w:pPr>
      <w:r>
        <w:rPr>
          <w:rFonts w:ascii="Times New Roman" w:hAnsi="Times New Roman"/>
          <w:b/>
          <w:bCs/>
          <w:sz w:val="20"/>
          <w:szCs w:val="20"/>
        </w:rPr>
        <w:t xml:space="preserve">Размер ежемесячной платы по </w:t>
      </w:r>
      <w:r w:rsidR="00BA5117">
        <w:rPr>
          <w:rFonts w:ascii="Times New Roman" w:hAnsi="Times New Roman"/>
          <w:b/>
          <w:bCs/>
          <w:sz w:val="20"/>
          <w:szCs w:val="20"/>
        </w:rPr>
        <w:t>К</w:t>
      </w:r>
      <w:r>
        <w:rPr>
          <w:rFonts w:ascii="Times New Roman" w:hAnsi="Times New Roman"/>
          <w:b/>
          <w:bCs/>
          <w:sz w:val="20"/>
          <w:szCs w:val="20"/>
        </w:rPr>
        <w:t>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w:t>
      </w:r>
    </w:p>
    <w:p w14:paraId="772474A9"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14:paraId="4C9C70EE"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14:paraId="28A525EA" w14:textId="50ABD1C4" w:rsidR="000314C4" w:rsidRDefault="005649C1">
      <w:pPr>
        <w:pStyle w:val="af0"/>
        <w:jc w:val="both"/>
        <w:rPr>
          <w:rFonts w:ascii="Times New Roman" w:hAnsi="Times New Roman"/>
          <w:sz w:val="20"/>
          <w:szCs w:val="20"/>
        </w:rPr>
      </w:pPr>
      <w:r>
        <w:rPr>
          <w:rFonts w:ascii="Times New Roman" w:hAnsi="Times New Roman"/>
          <w:b/>
          <w:sz w:val="20"/>
          <w:szCs w:val="20"/>
        </w:rPr>
        <w:t>3.4.</w:t>
      </w:r>
      <w:r>
        <w:rPr>
          <w:rFonts w:ascii="Times New Roman" w:hAnsi="Times New Roman"/>
          <w:sz w:val="20"/>
          <w:szCs w:val="20"/>
        </w:rPr>
        <w:t xml:space="preserve"> </w:t>
      </w:r>
      <w:r>
        <w:rPr>
          <w:rFonts w:ascii="Times New Roman" w:hAnsi="Times New Roman"/>
          <w:sz w:val="20"/>
          <w:szCs w:val="20"/>
        </w:rPr>
        <w:tab/>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p>
    <w:p w14:paraId="5DE6DBF8" w14:textId="75C8C4C6" w:rsidR="006B38FA" w:rsidRPr="00556C3A" w:rsidRDefault="006B38FA" w:rsidP="006B38FA">
      <w:pPr>
        <w:pStyle w:val="af0"/>
        <w:contextualSpacing/>
        <w:jc w:val="both"/>
        <w:rPr>
          <w:rFonts w:ascii="Times New Roman" w:hAnsi="Times New Roman"/>
          <w:sz w:val="20"/>
          <w:szCs w:val="20"/>
        </w:rPr>
      </w:pPr>
      <w:r>
        <w:rPr>
          <w:rFonts w:ascii="Times New Roman" w:hAnsi="Times New Roman"/>
          <w:b/>
          <w:sz w:val="20"/>
          <w:szCs w:val="20"/>
        </w:rPr>
        <w:t>3.5.</w:t>
      </w:r>
      <w:r>
        <w:rPr>
          <w:rFonts w:ascii="Times New Roman" w:hAnsi="Times New Roman"/>
          <w:sz w:val="20"/>
          <w:szCs w:val="20"/>
        </w:rPr>
        <w:t xml:space="preserve"> </w:t>
      </w:r>
      <w:r>
        <w:rPr>
          <w:rFonts w:ascii="Times New Roman" w:hAnsi="Times New Roman"/>
          <w:sz w:val="20"/>
          <w:szCs w:val="20"/>
        </w:rPr>
        <w:tab/>
      </w:r>
      <w:r w:rsidRPr="00556C3A">
        <w:rPr>
          <w:rFonts w:ascii="Times New Roman" w:hAnsi="Times New Roman"/>
          <w:sz w:val="20"/>
          <w:szCs w:val="20"/>
        </w:rPr>
        <w:t xml:space="preserve">Если Исполнитель оплатил услугу по настоящему </w:t>
      </w:r>
      <w:r w:rsidR="00522F83">
        <w:rPr>
          <w:rFonts w:ascii="Times New Roman" w:hAnsi="Times New Roman"/>
          <w:sz w:val="20"/>
          <w:szCs w:val="20"/>
        </w:rPr>
        <w:t>Контракту</w:t>
      </w:r>
      <w:r w:rsidRPr="00556C3A">
        <w:rPr>
          <w:rFonts w:ascii="Times New Roman" w:hAnsi="Times New Roman"/>
          <w:sz w:val="20"/>
          <w:szCs w:val="20"/>
        </w:rPr>
        <w:t xml:space="preserve">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 </w:t>
      </w:r>
    </w:p>
    <w:p w14:paraId="62AC5879" w14:textId="4213E690"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6</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В случае изменения единого тарифа на услугу Регионального оператора и/или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 При этом изменение цены по настоящему Контракту производится без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сайт: рк24.рф или сайтах Министерства экологии и рационального природопользования Красноярского края и Министерства тарифной политики Красноярского края, любой из способов признается сторонами надлежащим уведомлением.</w:t>
      </w:r>
    </w:p>
    <w:p w14:paraId="08CB0B54" w14:textId="0D1CC4C3"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7</w:t>
      </w:r>
      <w:r>
        <w:rPr>
          <w:rFonts w:ascii="Times New Roman" w:hAnsi="Times New Roman"/>
          <w:b/>
          <w:sz w:val="20"/>
          <w:szCs w:val="20"/>
        </w:rPr>
        <w:t>.</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в порядке установленном в п. 3.</w:t>
      </w:r>
      <w:r w:rsidR="00AB1A69">
        <w:rPr>
          <w:rFonts w:ascii="Times New Roman" w:hAnsi="Times New Roman"/>
          <w:sz w:val="20"/>
          <w:szCs w:val="20"/>
        </w:rPr>
        <w:t>10</w:t>
      </w:r>
      <w:r>
        <w:rPr>
          <w:rFonts w:ascii="Times New Roman" w:hAnsi="Times New Roman"/>
          <w:sz w:val="20"/>
          <w:szCs w:val="20"/>
        </w:rPr>
        <w:t>. настоящего Контракта, который Потребитель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3.4 Контракта.</w:t>
      </w:r>
    </w:p>
    <w:p w14:paraId="707E422C" w14:textId="330F72F1"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8</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Исполнением обязательств по оплате считается дата поступления денежных средств на расчетный счет или в кассу Регионального оператора.</w:t>
      </w:r>
    </w:p>
    <w:p w14:paraId="36BD75B7" w14:textId="4DF97E11"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9</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14:paraId="1D59BE55" w14:textId="11BD022C"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10</w:t>
      </w:r>
      <w:r>
        <w:rPr>
          <w:rFonts w:ascii="Times New Roman" w:hAnsi="Times New Roman"/>
          <w:b/>
          <w:sz w:val="20"/>
          <w:szCs w:val="20"/>
        </w:rPr>
        <w:t>.</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 xml:space="preserve"> Региональный оператор предоставляет Потребителю юридическому лицу 2 экземпляра УПД и счет, в срок до 5 числа месяца следующего за месяцем оказания услуг следующим способом: </w:t>
      </w:r>
    </w:p>
    <w:p w14:paraId="16E775FC" w14:textId="1780BF37" w:rsidR="000314C4" w:rsidRDefault="005649C1">
      <w:pPr>
        <w:pStyle w:val="af0"/>
        <w:jc w:val="both"/>
        <w:rPr>
          <w:rFonts w:ascii="Times New Roman" w:hAnsi="Times New Roman"/>
          <w:sz w:val="20"/>
          <w:szCs w:val="20"/>
        </w:rPr>
      </w:pPr>
      <w:r>
        <w:rPr>
          <w:rFonts w:ascii="Times New Roman" w:hAnsi="Times New Roman"/>
          <w:sz w:val="20"/>
          <w:szCs w:val="20"/>
        </w:rPr>
        <w:t xml:space="preserve">1) посредством электронного документооборота с помощью специального интернет- сервиса (эл.почту, указанную в Разделе 14 настоящего </w:t>
      </w:r>
      <w:r w:rsidR="00BA5117">
        <w:rPr>
          <w:rFonts w:ascii="Times New Roman" w:hAnsi="Times New Roman"/>
          <w:sz w:val="20"/>
          <w:szCs w:val="20"/>
        </w:rPr>
        <w:t>К</w:t>
      </w:r>
      <w:r>
        <w:rPr>
          <w:rFonts w:ascii="Times New Roman" w:hAnsi="Times New Roman"/>
          <w:sz w:val="20"/>
          <w:szCs w:val="20"/>
        </w:rPr>
        <w:t xml:space="preserve">онтракта). Документы, переданные через электронный интернет-сервис (эл.почту, указанную в Разделе 14 настоящего </w:t>
      </w:r>
      <w:r w:rsidR="00BA5117">
        <w:rPr>
          <w:rFonts w:ascii="Times New Roman" w:hAnsi="Times New Roman"/>
          <w:sz w:val="20"/>
          <w:szCs w:val="20"/>
        </w:rPr>
        <w:t>К</w:t>
      </w:r>
      <w:r>
        <w:rPr>
          <w:rFonts w:ascii="Times New Roman" w:hAnsi="Times New Roman"/>
          <w:sz w:val="20"/>
          <w:szCs w:val="20"/>
        </w:rPr>
        <w:t xml:space="preserve">онтракта), будут считаться официальными и имеющие юридическую силу. </w:t>
      </w:r>
    </w:p>
    <w:p w14:paraId="13250159" w14:textId="77777777" w:rsidR="000C2E22" w:rsidRDefault="005649C1" w:rsidP="000C2E22">
      <w:pPr>
        <w:pStyle w:val="af0"/>
        <w:contextualSpacing/>
        <w:jc w:val="both"/>
        <w:rPr>
          <w:rFonts w:ascii="Times New Roman" w:hAnsi="Times New Roman"/>
          <w:sz w:val="20"/>
          <w:szCs w:val="20"/>
        </w:rPr>
      </w:pPr>
      <w:r>
        <w:rPr>
          <w:rFonts w:ascii="Times New Roman" w:hAnsi="Times New Roman"/>
          <w:sz w:val="20"/>
          <w:szCs w:val="20"/>
        </w:rPr>
        <w:t xml:space="preserve">2) в офисе Регионального оператора по адресу: </w:t>
      </w:r>
    </w:p>
    <w:p w14:paraId="3F5E4C7D" w14:textId="552B86F0" w:rsidR="000C2E22" w:rsidRPr="00DE3EA0" w:rsidRDefault="000C2E22" w:rsidP="000C2E22">
      <w:pPr>
        <w:pStyle w:val="af0"/>
        <w:contextualSpacing/>
        <w:jc w:val="both"/>
        <w:rPr>
          <w:rFonts w:ascii="Times New Roman" w:eastAsiaTheme="minorHAnsi" w:hAnsi="Times New Roman"/>
          <w:sz w:val="20"/>
          <w:szCs w:val="20"/>
          <w:u w:val="single"/>
          <w:lang w:eastAsia="zh-CN"/>
        </w:rPr>
      </w:pPr>
      <w:r w:rsidRPr="00162F05">
        <w:rPr>
          <w:rFonts w:ascii="Times New Roman" w:hAnsi="Times New Roman"/>
          <w:sz w:val="20"/>
          <w:szCs w:val="20"/>
          <w:u w:val="single"/>
        </w:rPr>
        <w:t xml:space="preserve">- </w:t>
      </w:r>
      <w:r w:rsidRPr="00162F05">
        <w:rPr>
          <w:rFonts w:ascii="Times New Roman" w:eastAsiaTheme="minorHAnsi" w:hAnsi="Times New Roman"/>
          <w:sz w:val="20"/>
          <w:szCs w:val="20"/>
          <w:u w:val="single"/>
          <w:lang w:eastAsia="zh-CN"/>
        </w:rPr>
        <w:t xml:space="preserve">Красноярский край, г. Лесосибирск, ул. Енисейская, </w:t>
      </w:r>
      <w:r w:rsidR="00DE3EA0" w:rsidRPr="00DE3EA0">
        <w:rPr>
          <w:rFonts w:ascii="Times New Roman" w:eastAsiaTheme="minorHAnsi" w:hAnsi="Times New Roman"/>
          <w:sz w:val="20"/>
          <w:szCs w:val="20"/>
          <w:u w:val="single"/>
          <w:lang w:eastAsia="zh-CN"/>
        </w:rPr>
        <w:t>д.25, зд.2, пом.3</w:t>
      </w:r>
    </w:p>
    <w:p w14:paraId="1FA93B24" w14:textId="77777777" w:rsidR="000C2E22" w:rsidRPr="00162F05" w:rsidRDefault="000C2E22" w:rsidP="000C2E22">
      <w:pPr>
        <w:pStyle w:val="af0"/>
        <w:contextualSpacing/>
        <w:jc w:val="both"/>
        <w:rPr>
          <w:rFonts w:ascii="Times New Roman" w:eastAsiaTheme="minorHAnsi" w:hAnsi="Times New Roman"/>
          <w:sz w:val="20"/>
          <w:szCs w:val="20"/>
          <w:u w:val="single"/>
          <w:lang w:eastAsia="zh-CN"/>
        </w:rPr>
      </w:pPr>
      <w:r w:rsidRPr="00DE3EA0">
        <w:rPr>
          <w:rFonts w:ascii="Times New Roman" w:eastAsiaTheme="minorHAnsi" w:hAnsi="Times New Roman"/>
          <w:sz w:val="20"/>
          <w:szCs w:val="20"/>
          <w:u w:val="single"/>
          <w:lang w:eastAsia="zh-CN"/>
        </w:rPr>
        <w:t xml:space="preserve">- </w:t>
      </w:r>
      <w:r w:rsidRPr="00162F05">
        <w:rPr>
          <w:rFonts w:ascii="Times New Roman" w:eastAsiaTheme="minorHAnsi" w:hAnsi="Times New Roman"/>
          <w:sz w:val="20"/>
          <w:szCs w:val="20"/>
          <w:u w:val="single"/>
          <w:lang w:eastAsia="zh-CN"/>
        </w:rPr>
        <w:t xml:space="preserve">Красноярский край, </w:t>
      </w:r>
      <w:r w:rsidRPr="00DE3EA0">
        <w:rPr>
          <w:rFonts w:ascii="Times New Roman" w:eastAsiaTheme="minorHAnsi" w:hAnsi="Times New Roman"/>
          <w:sz w:val="20"/>
          <w:szCs w:val="20"/>
          <w:u w:val="single"/>
          <w:lang w:eastAsia="zh-CN"/>
        </w:rPr>
        <w:t xml:space="preserve">г. Канск, </w:t>
      </w:r>
      <w:r w:rsidRPr="00162F05">
        <w:rPr>
          <w:rFonts w:ascii="Times New Roman" w:eastAsiaTheme="minorHAnsi" w:hAnsi="Times New Roman"/>
          <w:sz w:val="20"/>
          <w:szCs w:val="20"/>
          <w:u w:val="single"/>
          <w:lang w:eastAsia="zh-CN"/>
        </w:rPr>
        <w:t>ул. Владимирская, 7, стр.</w:t>
      </w:r>
      <w:r w:rsidRPr="00DE3EA0">
        <w:rPr>
          <w:rFonts w:ascii="Times New Roman" w:eastAsiaTheme="minorHAnsi" w:hAnsi="Times New Roman"/>
          <w:sz w:val="20"/>
          <w:szCs w:val="20"/>
          <w:u w:val="single"/>
          <w:lang w:eastAsia="zh-CN"/>
        </w:rPr>
        <w:t xml:space="preserve"> </w:t>
      </w:r>
      <w:r w:rsidRPr="00162F05">
        <w:rPr>
          <w:rFonts w:ascii="Times New Roman" w:eastAsiaTheme="minorHAnsi" w:hAnsi="Times New Roman"/>
          <w:sz w:val="20"/>
          <w:szCs w:val="20"/>
          <w:u w:val="single"/>
          <w:lang w:eastAsia="zh-CN"/>
        </w:rPr>
        <w:t>1</w:t>
      </w:r>
      <w:r w:rsidRPr="00DE3EA0">
        <w:rPr>
          <w:rFonts w:ascii="Times New Roman" w:eastAsiaTheme="minorHAnsi" w:hAnsi="Times New Roman"/>
          <w:sz w:val="20"/>
          <w:szCs w:val="20"/>
          <w:u w:val="single"/>
          <w:lang w:eastAsia="zh-CN"/>
        </w:rPr>
        <w:t>.</w:t>
      </w:r>
    </w:p>
    <w:p w14:paraId="217697DF"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В случае неполучения Потребителем до 05 числа месяца УПД и счета в офисе Регионального оператора, данное не является основанием для неоплаты за оказанные услуги.  Срок для подписания и возврата УПД Региональному оператору – не позднее 9 (девятого) числа месяца следующего за месяцем оказания услуг.</w:t>
      </w:r>
    </w:p>
    <w:p w14:paraId="5DAD125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Если Потребитель не получил в офисе Регионального оператора, не подписал или не возвратил экземпляр УПД в установленные выше сроки, УПД считается подписанным, а услуги оказанными и принятыми в полном объеме и подлежат оплате Потребителем в срок, указанный в п. 3.4. настоящего Контракта.</w:t>
      </w:r>
    </w:p>
    <w:p w14:paraId="53A65725" w14:textId="45EC5CFA"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1</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При достижении сторонами согласия, оформленного дополнительным соглашением к </w:t>
      </w:r>
      <w:r>
        <w:rPr>
          <w:rFonts w:ascii="Times New Roman" w:eastAsia="Times New Roman" w:hAnsi="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14:paraId="2F6A0CB8" w14:textId="7EE6E08E"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2</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Сверка расчетов по настоящему </w:t>
      </w:r>
      <w:r w:rsidR="00BA5117">
        <w:rPr>
          <w:rFonts w:ascii="Times New Roman" w:hAnsi="Times New Roman"/>
          <w:sz w:val="20"/>
          <w:szCs w:val="20"/>
        </w:rPr>
        <w:t>К</w:t>
      </w:r>
      <w:r>
        <w:rPr>
          <w:rFonts w:ascii="Times New Roman" w:hAnsi="Times New Roman"/>
          <w:sz w:val="20"/>
          <w:szCs w:val="20"/>
        </w:rPr>
        <w:t xml:space="preserve">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w:t>
      </w:r>
      <w:r>
        <w:rPr>
          <w:rFonts w:ascii="Times New Roman" w:hAnsi="Times New Roman"/>
          <w:sz w:val="20"/>
          <w:szCs w:val="20"/>
        </w:rPr>
        <w:lastRenderedPageBreak/>
        <w:t xml:space="preserve">взаимных расчетов по настоящему </w:t>
      </w:r>
      <w:r w:rsidR="00BA5117">
        <w:rPr>
          <w:rFonts w:ascii="Times New Roman" w:hAnsi="Times New Roman"/>
          <w:sz w:val="20"/>
          <w:szCs w:val="20"/>
        </w:rPr>
        <w:t>К</w:t>
      </w:r>
      <w:r>
        <w:rPr>
          <w:rFonts w:ascii="Times New Roman" w:hAnsi="Times New Roman"/>
          <w:sz w:val="20"/>
          <w:szCs w:val="20"/>
        </w:rPr>
        <w:t>онтракту, направляет другой Стороне два экземпляра подписанного со своей стороны акта сверки взаимных расчетов.</w:t>
      </w:r>
    </w:p>
    <w:p w14:paraId="71A49741" w14:textId="28703986"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3</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14:paraId="524B7EAA" w14:textId="76A92482"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3.1</w:t>
      </w:r>
      <w:r w:rsidR="006B38FA">
        <w:rPr>
          <w:rFonts w:ascii="Times New Roman" w:hAnsi="Times New Roman"/>
          <w:b/>
          <w:bCs/>
          <w:sz w:val="20"/>
          <w:szCs w:val="20"/>
        </w:rPr>
        <w:t>4</w:t>
      </w:r>
      <w:r>
        <w:rPr>
          <w:rFonts w:ascii="Times New Roman" w:hAnsi="Times New Roman"/>
          <w:b/>
          <w:bCs/>
          <w:sz w:val="20"/>
          <w:szCs w:val="20"/>
        </w:rPr>
        <w:t>.</w:t>
      </w:r>
      <w:r>
        <w:rPr>
          <w:rFonts w:ascii="Times New Roman" w:hAnsi="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14:paraId="354728E2" w14:textId="2D6DCDA4"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5</w:t>
      </w:r>
      <w:r>
        <w:rPr>
          <w:rFonts w:ascii="Times New Roman" w:hAnsi="Times New Roman"/>
          <w:b/>
          <w:sz w:val="20"/>
          <w:szCs w:val="20"/>
        </w:rPr>
        <w:t>.</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eastAsia="Times New Roman" w:hAnsi="Times New Roman"/>
          <w:bCs/>
          <w:sz w:val="20"/>
          <w:szCs w:val="20"/>
          <w:lang w:eastAsia="ru-RU"/>
        </w:rPr>
        <w:t>Контракта</w:t>
      </w:r>
      <w:r>
        <w:rPr>
          <w:rFonts w:ascii="Times New Roman" w:hAnsi="Times New Roman"/>
          <w:sz w:val="20"/>
          <w:szCs w:val="20"/>
        </w:rPr>
        <w:t>.</w:t>
      </w:r>
    </w:p>
    <w:p w14:paraId="2106463B" w14:textId="33F10E5D" w:rsidR="00A77A6E" w:rsidRDefault="00A77A6E" w:rsidP="00A77A6E">
      <w:pPr>
        <w:pStyle w:val="af0"/>
        <w:contextualSpacing/>
        <w:jc w:val="both"/>
        <w:rPr>
          <w:rFonts w:ascii="Times New Roman" w:hAnsi="Times New Roman"/>
          <w:sz w:val="20"/>
          <w:szCs w:val="20"/>
        </w:rPr>
      </w:pPr>
      <w:r w:rsidRPr="004E7165">
        <w:rPr>
          <w:rFonts w:ascii="Times New Roman" w:hAnsi="Times New Roman"/>
          <w:b/>
          <w:bCs/>
          <w:sz w:val="20"/>
          <w:szCs w:val="20"/>
        </w:rPr>
        <w:t>3.1</w:t>
      </w:r>
      <w:r w:rsidR="006B38FA">
        <w:rPr>
          <w:rFonts w:ascii="Times New Roman" w:hAnsi="Times New Roman"/>
          <w:b/>
          <w:bCs/>
          <w:sz w:val="20"/>
          <w:szCs w:val="20"/>
        </w:rPr>
        <w:t>6</w:t>
      </w:r>
      <w:r w:rsidRPr="004E7165">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sz w:val="20"/>
          <w:szCs w:val="20"/>
        </w:rPr>
        <w:t xml:space="preserve"> Источник финансирования по Контракту: ________________.</w:t>
      </w:r>
    </w:p>
    <w:p w14:paraId="05F839E0" w14:textId="77777777" w:rsidR="000314C4" w:rsidRDefault="000314C4">
      <w:pPr>
        <w:pStyle w:val="af0"/>
        <w:jc w:val="center"/>
        <w:rPr>
          <w:rFonts w:ascii="Times New Roman" w:hAnsi="Times New Roman"/>
          <w:b/>
          <w:sz w:val="20"/>
          <w:szCs w:val="20"/>
        </w:rPr>
      </w:pPr>
    </w:p>
    <w:p w14:paraId="1ED0FCB3"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4. Бремя содержания контейнерных площадок и территории,</w:t>
      </w:r>
    </w:p>
    <w:p w14:paraId="527B2CF4"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прилегающей к месту погрузки ТКО</w:t>
      </w:r>
    </w:p>
    <w:p w14:paraId="5A7862E2" w14:textId="77777777" w:rsidR="000314C4" w:rsidRDefault="005649C1">
      <w:pPr>
        <w:pStyle w:val="af0"/>
        <w:jc w:val="both"/>
        <w:rPr>
          <w:rFonts w:ascii="Times New Roman" w:hAnsi="Times New Roman"/>
          <w:sz w:val="20"/>
          <w:szCs w:val="20"/>
        </w:rPr>
      </w:pPr>
      <w:r>
        <w:rPr>
          <w:rFonts w:ascii="Times New Roman" w:hAnsi="Times New Roman"/>
          <w:b/>
          <w:sz w:val="20"/>
          <w:szCs w:val="20"/>
        </w:rPr>
        <w:t>4.1.</w:t>
      </w:r>
      <w:r>
        <w:rPr>
          <w:rFonts w:ascii="Times New Roman" w:hAnsi="Times New Roman"/>
          <w:sz w:val="20"/>
          <w:szCs w:val="20"/>
        </w:rPr>
        <w:t xml:space="preserve"> </w:t>
      </w:r>
      <w:r>
        <w:rPr>
          <w:rFonts w:ascii="Times New Roman" w:hAnsi="Times New Roman"/>
          <w:sz w:val="20"/>
          <w:szCs w:val="20"/>
        </w:rPr>
        <w:tab/>
        <w:t>Региональный оператор отвечает за обращение с ТКО с момента погрузки таких отходов в мусоровоз в местах накопления ТКО.</w:t>
      </w:r>
    </w:p>
    <w:p w14:paraId="57765490" w14:textId="5B44AAAA" w:rsidR="000314C4" w:rsidRDefault="005649C1">
      <w:pPr>
        <w:pStyle w:val="af0"/>
        <w:jc w:val="both"/>
        <w:rPr>
          <w:rFonts w:ascii="Times New Roman" w:hAnsi="Times New Roman"/>
          <w:sz w:val="20"/>
          <w:szCs w:val="20"/>
        </w:rPr>
      </w:pPr>
      <w:r>
        <w:rPr>
          <w:rFonts w:ascii="Times New Roman" w:hAnsi="Times New Roman"/>
          <w:b/>
          <w:sz w:val="20"/>
          <w:szCs w:val="20"/>
        </w:rPr>
        <w:t>4.2.</w:t>
      </w:r>
      <w:r>
        <w:rPr>
          <w:rFonts w:ascii="Times New Roman" w:hAnsi="Times New Roman"/>
          <w:sz w:val="20"/>
          <w:szCs w:val="20"/>
        </w:rPr>
        <w:tab/>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14:paraId="7196F7B2" w14:textId="77777777" w:rsidR="000314C4" w:rsidRDefault="000314C4">
      <w:pPr>
        <w:pStyle w:val="af0"/>
        <w:jc w:val="both"/>
        <w:rPr>
          <w:rFonts w:ascii="Times New Roman" w:eastAsia="Arial Unicode MS" w:hAnsi="Times New Roman"/>
          <w:color w:val="000000"/>
          <w:sz w:val="20"/>
          <w:szCs w:val="20"/>
          <w:lang w:eastAsia="ru-RU" w:bidi="ru-RU"/>
        </w:rPr>
      </w:pPr>
    </w:p>
    <w:p w14:paraId="47A94A45"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5.  Права и обязанности сторон</w:t>
      </w:r>
    </w:p>
    <w:p w14:paraId="44931467" w14:textId="77777777" w:rsidR="000314C4" w:rsidRDefault="005649C1">
      <w:pPr>
        <w:pStyle w:val="af0"/>
        <w:jc w:val="both"/>
        <w:rPr>
          <w:rFonts w:ascii="Times New Roman" w:hAnsi="Times New Roman"/>
          <w:sz w:val="20"/>
          <w:szCs w:val="20"/>
        </w:rPr>
      </w:pPr>
      <w:r>
        <w:rPr>
          <w:rFonts w:ascii="Times New Roman" w:hAnsi="Times New Roman"/>
          <w:b/>
          <w:sz w:val="20"/>
          <w:szCs w:val="20"/>
        </w:rPr>
        <w:t>5.1.</w:t>
      </w:r>
      <w:r>
        <w:rPr>
          <w:rFonts w:ascii="Times New Roman" w:hAnsi="Times New Roman"/>
          <w:sz w:val="20"/>
          <w:szCs w:val="20"/>
        </w:rPr>
        <w:t xml:space="preserve"> </w:t>
      </w:r>
      <w:r>
        <w:rPr>
          <w:rFonts w:ascii="Times New Roman" w:hAnsi="Times New Roman"/>
          <w:sz w:val="20"/>
          <w:szCs w:val="20"/>
        </w:rPr>
        <w:tab/>
        <w:t>Региональный оператор обязан:</w:t>
      </w:r>
    </w:p>
    <w:p w14:paraId="59829D5E"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а) принимать ТКО в объеме и в местах, которые определены в </w:t>
      </w:r>
      <w:hyperlink w:anchor="Par175" w:history="1">
        <w:r>
          <w:rPr>
            <w:rFonts w:ascii="Times New Roman" w:hAnsi="Times New Roman"/>
            <w:sz w:val="20"/>
            <w:szCs w:val="20"/>
          </w:rPr>
          <w:t>Приложении</w:t>
        </w:r>
      </w:hyperlink>
      <w:r>
        <w:rPr>
          <w:rFonts w:ascii="Times New Roman" w:hAnsi="Times New Roman"/>
          <w:sz w:val="20"/>
          <w:szCs w:val="20"/>
        </w:rPr>
        <w:t xml:space="preserve"> №1 к настоящему Контракту;</w:t>
      </w:r>
    </w:p>
    <w:p w14:paraId="02DBF2D9" w14:textId="77777777" w:rsidR="000314C4" w:rsidRDefault="005649C1">
      <w:pPr>
        <w:pStyle w:val="af0"/>
        <w:jc w:val="both"/>
        <w:rPr>
          <w:rFonts w:ascii="Times New Roman" w:hAnsi="Times New Roman"/>
          <w:sz w:val="20"/>
          <w:szCs w:val="20"/>
        </w:rPr>
      </w:pPr>
      <w:r>
        <w:rPr>
          <w:rFonts w:ascii="Times New Roman" w:hAnsi="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14:paraId="4B001E30" w14:textId="77777777" w:rsidR="000314C4" w:rsidRDefault="005649C1">
      <w:pPr>
        <w:pStyle w:val="af0"/>
        <w:jc w:val="both"/>
        <w:rPr>
          <w:rFonts w:ascii="Times New Roman" w:hAnsi="Times New Roman"/>
          <w:sz w:val="20"/>
          <w:szCs w:val="20"/>
        </w:rPr>
      </w:pPr>
      <w:r>
        <w:rPr>
          <w:rFonts w:ascii="Times New Roman" w:hAnsi="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5E92E97C" w14:textId="77777777" w:rsidR="000314C4" w:rsidRDefault="005649C1">
      <w:pPr>
        <w:pStyle w:val="af0"/>
        <w:jc w:val="both"/>
        <w:rPr>
          <w:rFonts w:ascii="Times New Roman" w:hAnsi="Times New Roman"/>
          <w:sz w:val="20"/>
          <w:szCs w:val="20"/>
        </w:rPr>
      </w:pPr>
      <w:r>
        <w:rPr>
          <w:rFonts w:ascii="Times New Roman" w:hAnsi="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14:paraId="451426EB" w14:textId="77777777" w:rsidR="000314C4" w:rsidRDefault="005649C1">
      <w:pPr>
        <w:pStyle w:val="af0"/>
        <w:jc w:val="both"/>
        <w:rPr>
          <w:rFonts w:ascii="Times New Roman" w:hAnsi="Times New Roman"/>
          <w:sz w:val="20"/>
          <w:szCs w:val="20"/>
        </w:rPr>
      </w:pPr>
      <w:r>
        <w:rPr>
          <w:rFonts w:ascii="Times New Roman" w:hAnsi="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3125DC4A" w14:textId="77777777" w:rsidR="000314C4" w:rsidRDefault="005649C1">
      <w:pPr>
        <w:pStyle w:val="af0"/>
        <w:jc w:val="both"/>
        <w:rPr>
          <w:rFonts w:ascii="Times New Roman" w:hAnsi="Times New Roman"/>
          <w:sz w:val="20"/>
          <w:szCs w:val="20"/>
        </w:rPr>
      </w:pPr>
      <w:r>
        <w:rPr>
          <w:rFonts w:ascii="Times New Roman" w:hAnsi="Times New Roman"/>
          <w:b/>
          <w:sz w:val="20"/>
          <w:szCs w:val="20"/>
        </w:rPr>
        <w:t>5.2.</w:t>
      </w:r>
      <w:r>
        <w:rPr>
          <w:rFonts w:ascii="Times New Roman" w:hAnsi="Times New Roman"/>
          <w:sz w:val="20"/>
          <w:szCs w:val="20"/>
        </w:rPr>
        <w:t xml:space="preserve"> </w:t>
      </w:r>
      <w:r>
        <w:rPr>
          <w:rFonts w:ascii="Times New Roman" w:hAnsi="Times New Roman"/>
          <w:sz w:val="20"/>
          <w:szCs w:val="20"/>
        </w:rPr>
        <w:tab/>
        <w:t>Региональный оператор имеет право:</w:t>
      </w:r>
    </w:p>
    <w:p w14:paraId="1480D156" w14:textId="77777777" w:rsidR="000314C4" w:rsidRDefault="005649C1">
      <w:pPr>
        <w:pStyle w:val="af0"/>
        <w:jc w:val="both"/>
        <w:rPr>
          <w:rFonts w:ascii="Times New Roman" w:hAnsi="Times New Roman"/>
          <w:sz w:val="20"/>
          <w:szCs w:val="20"/>
        </w:rPr>
      </w:pPr>
      <w:r>
        <w:rPr>
          <w:rFonts w:ascii="Times New Roman" w:hAnsi="Times New Roman"/>
          <w:sz w:val="20"/>
          <w:szCs w:val="20"/>
        </w:rPr>
        <w:t>а) осуществлять контроль за учетом объема принятых ТКО;</w:t>
      </w:r>
    </w:p>
    <w:p w14:paraId="2CEB8A8A" w14:textId="77777777" w:rsidR="000314C4" w:rsidRDefault="005649C1">
      <w:pPr>
        <w:pStyle w:val="af0"/>
        <w:jc w:val="both"/>
        <w:rPr>
          <w:rFonts w:ascii="Times New Roman" w:hAnsi="Times New Roman"/>
          <w:sz w:val="20"/>
          <w:szCs w:val="20"/>
        </w:rPr>
      </w:pPr>
      <w:r>
        <w:rPr>
          <w:rFonts w:ascii="Times New Roman" w:hAnsi="Times New Roman"/>
          <w:sz w:val="20"/>
          <w:szCs w:val="20"/>
        </w:rPr>
        <w:t>б) не принимать от Потребителя отходы, не относящиеся к ТКО;</w:t>
      </w:r>
    </w:p>
    <w:p w14:paraId="632E8FBF" w14:textId="42FA0BB3" w:rsidR="000314C4" w:rsidRDefault="005649C1">
      <w:pPr>
        <w:pStyle w:val="af0"/>
        <w:jc w:val="both"/>
        <w:rPr>
          <w:rFonts w:ascii="Times New Roman" w:hAnsi="Times New Roman"/>
          <w:sz w:val="20"/>
          <w:szCs w:val="20"/>
        </w:rPr>
      </w:pPr>
      <w:r>
        <w:rPr>
          <w:rFonts w:ascii="Times New Roman" w:hAnsi="Times New Roman"/>
          <w:sz w:val="20"/>
          <w:szCs w:val="20"/>
        </w:rPr>
        <w:t xml:space="preserve">в) инициировать проведение сверки расчетов по настоящему </w:t>
      </w:r>
      <w:r w:rsidR="00BA5117">
        <w:rPr>
          <w:rFonts w:ascii="Times New Roman" w:hAnsi="Times New Roman"/>
          <w:sz w:val="20"/>
          <w:szCs w:val="20"/>
        </w:rPr>
        <w:t>К</w:t>
      </w:r>
      <w:r>
        <w:rPr>
          <w:rFonts w:ascii="Times New Roman" w:hAnsi="Times New Roman"/>
          <w:sz w:val="20"/>
          <w:szCs w:val="20"/>
        </w:rPr>
        <w:t>онтракту;</w:t>
      </w:r>
    </w:p>
    <w:p w14:paraId="0C4D7465" w14:textId="7A0C8DE9" w:rsidR="000314C4" w:rsidRDefault="005649C1">
      <w:pPr>
        <w:pStyle w:val="af0"/>
        <w:jc w:val="both"/>
        <w:rPr>
          <w:rFonts w:ascii="Times New Roman" w:hAnsi="Times New Roman"/>
          <w:sz w:val="20"/>
          <w:szCs w:val="20"/>
        </w:rPr>
      </w:pPr>
      <w:r>
        <w:rPr>
          <w:rFonts w:ascii="Times New Roman" w:hAnsi="Times New Roman"/>
          <w:sz w:val="20"/>
          <w:szCs w:val="20"/>
        </w:rPr>
        <w:t>г) требовать от Потребителя оплаты услуг по обращению с ТКО в порядке и размере, определенных пунктами 3.</w:t>
      </w:r>
      <w:r w:rsidR="00AB1A69">
        <w:rPr>
          <w:rFonts w:ascii="Times New Roman" w:hAnsi="Times New Roman"/>
          <w:sz w:val="20"/>
          <w:szCs w:val="20"/>
        </w:rPr>
        <w:t>1</w:t>
      </w:r>
      <w:r>
        <w:rPr>
          <w:rFonts w:ascii="Times New Roman" w:hAnsi="Times New Roman"/>
          <w:sz w:val="20"/>
          <w:szCs w:val="20"/>
        </w:rPr>
        <w:t>.- 3.4 настоящего Контракта;</w:t>
      </w:r>
    </w:p>
    <w:p w14:paraId="127710A6" w14:textId="258871EB" w:rsidR="000314C4" w:rsidRDefault="005649C1">
      <w:pPr>
        <w:pStyle w:val="af0"/>
        <w:jc w:val="both"/>
        <w:rPr>
          <w:rFonts w:ascii="Times New Roman" w:hAnsi="Times New Roman"/>
          <w:sz w:val="20"/>
          <w:szCs w:val="20"/>
        </w:rPr>
      </w:pPr>
      <w:r>
        <w:rPr>
          <w:rFonts w:ascii="Times New Roman" w:hAnsi="Times New Roman"/>
          <w:sz w:val="20"/>
          <w:szCs w:val="20"/>
        </w:rPr>
        <w:t>д) приостановить оказание услуг в случае нарушения Потребителем сроков и порядка оплаты, предусмотренных пунктами 3.</w:t>
      </w:r>
      <w:r w:rsidR="002915EB">
        <w:rPr>
          <w:rFonts w:ascii="Times New Roman" w:hAnsi="Times New Roman"/>
          <w:sz w:val="20"/>
          <w:szCs w:val="20"/>
        </w:rPr>
        <w:t>2</w:t>
      </w:r>
      <w:r>
        <w:rPr>
          <w:rFonts w:ascii="Times New Roman" w:hAnsi="Times New Roman"/>
          <w:sz w:val="20"/>
          <w:szCs w:val="20"/>
        </w:rPr>
        <w:t>. – 3.4 настоящего Контракта.</w:t>
      </w:r>
    </w:p>
    <w:p w14:paraId="7CC66E7E" w14:textId="77777777" w:rsidR="000314C4" w:rsidRDefault="005649C1">
      <w:pPr>
        <w:pStyle w:val="af0"/>
        <w:jc w:val="both"/>
        <w:rPr>
          <w:rFonts w:ascii="Times New Roman" w:hAnsi="Times New Roman"/>
          <w:sz w:val="20"/>
          <w:szCs w:val="20"/>
        </w:rPr>
      </w:pPr>
      <w:r>
        <w:rPr>
          <w:rFonts w:ascii="Times New Roman" w:hAnsi="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14:paraId="6389CED5" w14:textId="77777777" w:rsidR="000314C4" w:rsidRDefault="005649C1">
      <w:pPr>
        <w:pStyle w:val="af0"/>
        <w:jc w:val="both"/>
        <w:rPr>
          <w:rFonts w:ascii="Times New Roman" w:hAnsi="Times New Roman"/>
          <w:sz w:val="20"/>
          <w:szCs w:val="20"/>
        </w:rPr>
      </w:pPr>
      <w:r>
        <w:rPr>
          <w:rFonts w:ascii="Times New Roman" w:hAnsi="Times New Roman"/>
          <w:sz w:val="20"/>
          <w:szCs w:val="20"/>
        </w:rPr>
        <w:t>ж) запрашивать у Потребителя (юр. лиц)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38D0B358" w14:textId="77777777" w:rsidR="000314C4" w:rsidRDefault="005649C1">
      <w:pPr>
        <w:pStyle w:val="af0"/>
        <w:jc w:val="both"/>
        <w:rPr>
          <w:rFonts w:ascii="Times New Roman" w:hAnsi="Times New Roman"/>
          <w:sz w:val="20"/>
          <w:szCs w:val="20"/>
        </w:rPr>
      </w:pPr>
      <w:r>
        <w:rPr>
          <w:rFonts w:ascii="Times New Roman" w:hAnsi="Times New Roman"/>
          <w:b/>
          <w:sz w:val="20"/>
          <w:szCs w:val="20"/>
        </w:rPr>
        <w:t>5.3.</w:t>
      </w:r>
      <w:r>
        <w:rPr>
          <w:rFonts w:ascii="Times New Roman" w:hAnsi="Times New Roman"/>
          <w:sz w:val="20"/>
          <w:szCs w:val="20"/>
        </w:rPr>
        <w:t xml:space="preserve"> </w:t>
      </w:r>
      <w:r>
        <w:rPr>
          <w:rFonts w:ascii="Times New Roman" w:hAnsi="Times New Roman"/>
          <w:sz w:val="20"/>
          <w:szCs w:val="20"/>
        </w:rPr>
        <w:tab/>
        <w:t>Потребитель обязан:</w:t>
      </w:r>
    </w:p>
    <w:p w14:paraId="397D1B60"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14:paraId="0F8FF4A4" w14:textId="77777777" w:rsidR="000314C4" w:rsidRDefault="005649C1">
      <w:pPr>
        <w:pStyle w:val="af0"/>
        <w:jc w:val="both"/>
        <w:rPr>
          <w:rFonts w:ascii="Times New Roman" w:hAnsi="Times New Roman"/>
          <w:sz w:val="20"/>
          <w:szCs w:val="20"/>
        </w:rPr>
      </w:pPr>
      <w:r>
        <w:rPr>
          <w:rFonts w:ascii="Times New Roman" w:hAnsi="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14:paraId="20A8E4F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в) осуществлять складирование ТКО в местах накопления отходов, определенных настоящим Контрактом; </w:t>
      </w:r>
    </w:p>
    <w:p w14:paraId="0A65743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spacing w:val="-3"/>
          <w:sz w:val="20"/>
          <w:szCs w:val="20"/>
        </w:rPr>
        <w:t xml:space="preserve">«Об </w:t>
      </w:r>
      <w:r>
        <w:rPr>
          <w:rFonts w:ascii="Times New Roman" w:hAnsi="Times New Roman"/>
          <w:sz w:val="20"/>
          <w:szCs w:val="20"/>
        </w:rPr>
        <w:t>утверждении Правил коммерческого учета объема и (или) массы ТКО»;</w:t>
      </w:r>
    </w:p>
    <w:p w14:paraId="7128EFB8" w14:textId="42436D4D" w:rsidR="000314C4" w:rsidRDefault="005649C1">
      <w:pPr>
        <w:pStyle w:val="af0"/>
        <w:jc w:val="both"/>
        <w:rPr>
          <w:rFonts w:ascii="Times New Roman" w:hAnsi="Times New Roman"/>
          <w:sz w:val="20"/>
          <w:szCs w:val="20"/>
        </w:rPr>
      </w:pPr>
      <w:r>
        <w:rPr>
          <w:rFonts w:ascii="Times New Roman" w:hAnsi="Times New Roman"/>
          <w:sz w:val="20"/>
          <w:szCs w:val="20"/>
        </w:rPr>
        <w:lastRenderedPageBreak/>
        <w:t xml:space="preserve">д) производить оплату по настоящему </w:t>
      </w:r>
      <w:r w:rsidR="00BA5117">
        <w:rPr>
          <w:rFonts w:ascii="Times New Roman" w:hAnsi="Times New Roman"/>
          <w:sz w:val="20"/>
          <w:szCs w:val="20"/>
        </w:rPr>
        <w:t>К</w:t>
      </w:r>
      <w:r>
        <w:rPr>
          <w:rFonts w:ascii="Times New Roman" w:hAnsi="Times New Roman"/>
          <w:sz w:val="20"/>
          <w:szCs w:val="20"/>
        </w:rPr>
        <w:t>онтракту в порядке, размере и сроки, предусмотренные разделом 3 настоящего Контракта;</w:t>
      </w:r>
    </w:p>
    <w:p w14:paraId="0F878D6B" w14:textId="77777777" w:rsidR="000314C4" w:rsidRDefault="005649C1">
      <w:pPr>
        <w:pStyle w:val="af0"/>
        <w:jc w:val="both"/>
        <w:rPr>
          <w:rFonts w:ascii="Times New Roman" w:hAnsi="Times New Roman"/>
          <w:sz w:val="20"/>
          <w:szCs w:val="20"/>
        </w:rPr>
      </w:pPr>
      <w:r>
        <w:rPr>
          <w:rFonts w:ascii="Times New Roman" w:hAnsi="Times New Roman"/>
          <w:sz w:val="20"/>
          <w:szCs w:val="20"/>
        </w:rPr>
        <w:t>е) не допускать повреждения контейнеров, предоставленных Региональным оператором;</w:t>
      </w:r>
    </w:p>
    <w:p w14:paraId="5E48F9FE" w14:textId="77777777" w:rsidR="000314C4" w:rsidRDefault="005649C1">
      <w:pPr>
        <w:pStyle w:val="af0"/>
        <w:jc w:val="both"/>
        <w:rPr>
          <w:rFonts w:ascii="Times New Roman" w:hAnsi="Times New Roman"/>
          <w:sz w:val="20"/>
          <w:szCs w:val="20"/>
        </w:rPr>
      </w:pPr>
      <w:r>
        <w:rPr>
          <w:rFonts w:ascii="Times New Roman" w:hAnsi="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ТБО,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14:paraId="30AB60FD" w14:textId="77777777" w:rsidR="000314C4" w:rsidRDefault="005649C1">
      <w:pPr>
        <w:pStyle w:val="af0"/>
        <w:jc w:val="both"/>
        <w:rPr>
          <w:rFonts w:ascii="Times New Roman" w:hAnsi="Times New Roman"/>
          <w:sz w:val="20"/>
          <w:szCs w:val="20"/>
        </w:rPr>
      </w:pPr>
      <w:r>
        <w:rPr>
          <w:rFonts w:ascii="Times New Roman" w:hAnsi="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14:paraId="39B489F9" w14:textId="77777777" w:rsidR="000314C4" w:rsidRDefault="005649C1">
      <w:pPr>
        <w:pStyle w:val="af0"/>
        <w:jc w:val="both"/>
        <w:rPr>
          <w:rFonts w:ascii="Times New Roman" w:hAnsi="Times New Roman"/>
          <w:sz w:val="20"/>
          <w:szCs w:val="20"/>
        </w:rPr>
      </w:pPr>
      <w:r>
        <w:rPr>
          <w:rFonts w:ascii="Times New Roman" w:hAnsi="Times New Roman"/>
          <w:sz w:val="20"/>
          <w:szCs w:val="20"/>
        </w:rPr>
        <w:t>и) постоянно расчищать (от снега, льда и любых посторонних предметов) подъезды (дорожное полотно) к контейнерным площадкам и контейнерные площадки, в том числе под контейнерами.</w:t>
      </w:r>
      <w:r>
        <w:t xml:space="preserve"> </w:t>
      </w:r>
      <w:r>
        <w:rPr>
          <w:rFonts w:ascii="Times New Roman" w:hAnsi="Times New Roman"/>
          <w:sz w:val="20"/>
          <w:szCs w:val="20"/>
        </w:rPr>
        <w:t>В случае, если проезд к контейнерным площадкам Региональному оператору для сбора ТКО будет невозможен, вследствие погодных условий или наличия препятствующих предметов, или ненадлежащее состояние дорожного покрытия, либо наличии иных препятствий при проезде к площадке, в том числе захламление, снежные заносы и т.п.  контейнерных площадок, ненадлежащее состояние контейнера, или наледь под контейнером либо иное, Региональный оператор не несет ответственности за неоказание услуг.</w:t>
      </w:r>
    </w:p>
    <w:p w14:paraId="5E1DFAE9" w14:textId="77777777" w:rsidR="000314C4" w:rsidRDefault="005649C1">
      <w:pPr>
        <w:pStyle w:val="af0"/>
        <w:jc w:val="both"/>
        <w:rPr>
          <w:rFonts w:ascii="Times New Roman" w:hAnsi="Times New Roman"/>
          <w:sz w:val="20"/>
          <w:szCs w:val="20"/>
        </w:rPr>
      </w:pPr>
      <w:r>
        <w:rPr>
          <w:rFonts w:ascii="Times New Roman" w:hAnsi="Times New Roman"/>
          <w:sz w:val="20"/>
          <w:szCs w:val="20"/>
        </w:rPr>
        <w:t>к)</w:t>
      </w:r>
      <w:r>
        <w:t xml:space="preserve"> </w:t>
      </w:r>
      <w:r>
        <w:rPr>
          <w:rFonts w:ascii="Times New Roman" w:hAnsi="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14:paraId="3F2F943C" w14:textId="77777777" w:rsidR="000314C4" w:rsidRDefault="005649C1">
      <w:pPr>
        <w:pStyle w:val="af0"/>
        <w:jc w:val="both"/>
        <w:rPr>
          <w:rFonts w:ascii="Times New Roman" w:hAnsi="Times New Roman"/>
          <w:sz w:val="20"/>
          <w:szCs w:val="20"/>
        </w:rPr>
      </w:pPr>
      <w:r>
        <w:rPr>
          <w:rFonts w:ascii="Times New Roman" w:hAnsi="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14:paraId="1F56A89A" w14:textId="77777777" w:rsidR="000314C4" w:rsidRDefault="005649C1">
      <w:pPr>
        <w:pStyle w:val="af0"/>
        <w:jc w:val="both"/>
        <w:rPr>
          <w:rFonts w:ascii="Times New Roman" w:hAnsi="Times New Roman"/>
          <w:sz w:val="20"/>
          <w:szCs w:val="20"/>
        </w:rPr>
      </w:pPr>
      <w:r>
        <w:rPr>
          <w:rFonts w:ascii="Times New Roman" w:hAnsi="Times New Roman"/>
          <w:sz w:val="20"/>
          <w:szCs w:val="20"/>
        </w:rPr>
        <w:t>м) подписывать УПД в течение 5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14:paraId="5A8ED783" w14:textId="77777777" w:rsidR="000314C4" w:rsidRDefault="005649C1">
      <w:pPr>
        <w:pStyle w:val="af0"/>
        <w:jc w:val="both"/>
        <w:rPr>
          <w:rFonts w:ascii="Times New Roman" w:hAnsi="Times New Roman"/>
          <w:sz w:val="20"/>
          <w:szCs w:val="20"/>
        </w:rPr>
      </w:pPr>
      <w:r>
        <w:rPr>
          <w:rFonts w:ascii="Times New Roman" w:hAnsi="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14:paraId="34EEA5F1" w14:textId="35067382" w:rsidR="000314C4" w:rsidRDefault="005649C1">
      <w:pPr>
        <w:pStyle w:val="af0"/>
        <w:jc w:val="both"/>
        <w:rPr>
          <w:rFonts w:ascii="Times New Roman" w:hAnsi="Times New Roman"/>
          <w:sz w:val="20"/>
          <w:szCs w:val="20"/>
        </w:rPr>
      </w:pPr>
      <w:r>
        <w:rPr>
          <w:rFonts w:ascii="Times New Roman" w:hAnsi="Times New Roman"/>
          <w:sz w:val="20"/>
          <w:szCs w:val="20"/>
        </w:rPr>
        <w:t xml:space="preserve">о) назначить лицо ответственное за взаимодействие с Региональным оператором по вопросам исполнения настоящего </w:t>
      </w:r>
      <w:r w:rsidR="00BA5117">
        <w:rPr>
          <w:rFonts w:ascii="Times New Roman" w:hAnsi="Times New Roman"/>
          <w:sz w:val="20"/>
          <w:szCs w:val="20"/>
        </w:rPr>
        <w:t>К</w:t>
      </w:r>
      <w:r>
        <w:rPr>
          <w:rFonts w:ascii="Times New Roman" w:hAnsi="Times New Roman"/>
          <w:sz w:val="20"/>
          <w:szCs w:val="20"/>
        </w:rPr>
        <w:t>онтракта.</w:t>
      </w:r>
    </w:p>
    <w:p w14:paraId="4260D0DD" w14:textId="77777777" w:rsidR="000314C4" w:rsidRDefault="005649C1">
      <w:pPr>
        <w:jc w:val="both"/>
        <w:rPr>
          <w:kern w:val="2"/>
          <w:lang w:eastAsia="zh-CN"/>
        </w:rPr>
      </w:pPr>
      <w:r>
        <w:rPr>
          <w:rFonts w:cs="Times New Roman"/>
          <w:kern w:val="2"/>
          <w:sz w:val="20"/>
          <w:szCs w:val="20"/>
          <w:lang w:eastAsia="zh-CN"/>
        </w:rPr>
        <w:t xml:space="preserve">п) предоставить на основании ст. 73 </w:t>
      </w:r>
      <w:hyperlink r:id="rId9" w:anchor="_blank" w:history="1">
        <w:r>
          <w:rPr>
            <w:rFonts w:cs="Times New Roman"/>
            <w:bCs/>
            <w:color w:val="000000" w:themeColor="text1"/>
            <w:kern w:val="2"/>
            <w:sz w:val="20"/>
            <w:szCs w:val="20"/>
            <w:highlight w:val="white"/>
          </w:rPr>
          <w:t>Федерального закона от 10.01.2002 № 7-ФЗ «Об охране окружающей среды»</w:t>
        </w:r>
      </w:hyperlink>
      <w:r>
        <w:rPr>
          <w:rFonts w:cs="Times New Roman"/>
          <w:color w:val="000000" w:themeColor="text1"/>
          <w:kern w:val="2"/>
          <w:sz w:val="20"/>
          <w:szCs w:val="20"/>
          <w:lang w:eastAsia="zh-CN"/>
        </w:rPr>
        <w:t xml:space="preserve">  Регионально</w:t>
      </w:r>
      <w:r>
        <w:rPr>
          <w:rFonts w:cs="Times New Roman"/>
          <w:kern w:val="2"/>
          <w:sz w:val="20"/>
          <w:szCs w:val="20"/>
          <w:lang w:eastAsia="zh-CN"/>
        </w:rPr>
        <w:t xml:space="preserve">му оператору Свидетельство (согласно </w:t>
      </w:r>
      <w:r>
        <w:rPr>
          <w:rFonts w:cs="Times New Roman"/>
          <w:kern w:val="2"/>
          <w:sz w:val="20"/>
          <w:szCs w:val="20"/>
          <w:highlight w:val="white"/>
          <w:lang w:eastAsia="zh-CN"/>
        </w:rPr>
        <w:t>Федерального закона</w:t>
      </w:r>
      <w:r>
        <w:rPr>
          <w:rFonts w:cs="Times New Roman"/>
          <w:kern w:val="2"/>
          <w:sz w:val="20"/>
          <w:szCs w:val="20"/>
          <w:lang w:eastAsia="zh-CN"/>
        </w:rPr>
        <w:t xml:space="preserve">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kern w:val="2"/>
          <w:lang w:eastAsia="zh-CN"/>
        </w:rPr>
        <w:t xml:space="preserve"> </w:t>
      </w:r>
    </w:p>
    <w:p w14:paraId="17397E9C" w14:textId="77777777" w:rsidR="000314C4" w:rsidRDefault="005649C1">
      <w:pPr>
        <w:widowControl/>
        <w:jc w:val="both"/>
        <w:rPr>
          <w:rFonts w:ascii="Calibri" w:eastAsia="Calibri" w:hAnsi="Calibri" w:cs="Calibri"/>
          <w:kern w:val="0"/>
          <w:sz w:val="22"/>
          <w:szCs w:val="22"/>
          <w:lang w:eastAsia="zh-CN" w:bidi="ar-SA"/>
        </w:rPr>
      </w:pPr>
      <w:r>
        <w:rPr>
          <w:rFonts w:ascii="Calibri" w:eastAsia="Calibri" w:hAnsi="Calibri" w:cs="Calibri"/>
          <w:kern w:val="0"/>
          <w:sz w:val="22"/>
          <w:szCs w:val="22"/>
          <w:lang w:eastAsia="zh-CN" w:bidi="ar-SA"/>
        </w:rPr>
        <w:t xml:space="preserve">           </w:t>
      </w:r>
      <w:r>
        <w:rPr>
          <w:rFonts w:eastAsia="Calibri" w:cs="Times New Roman"/>
          <w:kern w:val="0"/>
          <w:sz w:val="20"/>
          <w:szCs w:val="20"/>
          <w:lang w:eastAsia="zh-CN" w:bidi="ar-SA"/>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13BAF5B9" w14:textId="77777777" w:rsidR="000314C4" w:rsidRDefault="005649C1">
      <w:pPr>
        <w:widowControl/>
        <w:jc w:val="both"/>
        <w:rPr>
          <w:rFonts w:ascii="Calibri" w:eastAsia="Calibri" w:hAnsi="Calibri" w:cs="Calibri"/>
          <w:kern w:val="0"/>
          <w:sz w:val="22"/>
          <w:szCs w:val="22"/>
          <w:lang w:eastAsia="zh-CN" w:bidi="ar-SA"/>
        </w:rPr>
      </w:pPr>
      <w:r>
        <w:rPr>
          <w:rFonts w:eastAsia="Calibri" w:cs="Times New Roman"/>
          <w:kern w:val="0"/>
          <w:sz w:val="20"/>
          <w:szCs w:val="20"/>
          <w:lang w:eastAsia="zh-CN" w:bidi="ar-SA"/>
        </w:rPr>
        <w:t>- Инженер по охране окружающей среды в области обращения с отходами 40.133.01 (6-й уровень квалификации) - высшее образование;</w:t>
      </w:r>
    </w:p>
    <w:p w14:paraId="067185E3" w14:textId="77777777" w:rsidR="000314C4" w:rsidRDefault="005649C1">
      <w:pPr>
        <w:widowControl/>
        <w:jc w:val="both"/>
        <w:rPr>
          <w:rFonts w:ascii="Calibri" w:eastAsia="Calibri" w:hAnsi="Calibri" w:cs="Calibri"/>
          <w:kern w:val="0"/>
          <w:sz w:val="22"/>
          <w:szCs w:val="22"/>
          <w:lang w:eastAsia="zh-CN" w:bidi="ar-SA"/>
        </w:rPr>
      </w:pPr>
      <w:r>
        <w:rPr>
          <w:rFonts w:eastAsia="Calibri" w:cs="Times New Roman"/>
          <w:kern w:val="0"/>
          <w:sz w:val="20"/>
          <w:szCs w:val="20"/>
          <w:lang w:eastAsia="zh-CN" w:bidi="ar-SA"/>
        </w:rPr>
        <w:t>- Техник по обращению с отходами 16006.01 (5-й уровень квалификации) - среднетехническое;</w:t>
      </w:r>
    </w:p>
    <w:p w14:paraId="4C2A1A79" w14:textId="77777777" w:rsidR="000314C4" w:rsidRDefault="005649C1">
      <w:pPr>
        <w:widowControl/>
        <w:jc w:val="both"/>
        <w:rPr>
          <w:rFonts w:ascii="Calibri" w:eastAsia="Calibri" w:hAnsi="Calibri" w:cs="Calibri"/>
          <w:kern w:val="0"/>
          <w:sz w:val="22"/>
          <w:szCs w:val="22"/>
          <w:lang w:eastAsia="zh-CN" w:bidi="ar-SA"/>
        </w:rPr>
      </w:pPr>
      <w:r>
        <w:rPr>
          <w:rFonts w:eastAsia="Calibri" w:cs="Times New Roman"/>
          <w:kern w:val="0"/>
          <w:sz w:val="20"/>
          <w:szCs w:val="20"/>
          <w:lang w:eastAsia="zh-CN" w:bidi="ar-SA"/>
        </w:rPr>
        <w:t>- Старший техник по обращению с отходами 16.006.02 (6-й уровень квалификации) — среднетехническое.</w:t>
      </w:r>
    </w:p>
    <w:p w14:paraId="064678F7" w14:textId="77777777" w:rsidR="000314C4" w:rsidRDefault="005649C1">
      <w:pPr>
        <w:pStyle w:val="af0"/>
        <w:jc w:val="both"/>
        <w:rPr>
          <w:rFonts w:ascii="Times New Roman" w:hAnsi="Times New Roman"/>
          <w:sz w:val="20"/>
          <w:szCs w:val="20"/>
        </w:rPr>
      </w:pPr>
      <w:r>
        <w:rPr>
          <w:rFonts w:ascii="Times New Roman" w:hAnsi="Times New Roman"/>
          <w:b/>
          <w:sz w:val="20"/>
          <w:szCs w:val="20"/>
        </w:rPr>
        <w:t>5.4.</w:t>
      </w:r>
      <w:r>
        <w:rPr>
          <w:rFonts w:ascii="Times New Roman" w:hAnsi="Times New Roman"/>
          <w:sz w:val="20"/>
          <w:szCs w:val="20"/>
        </w:rPr>
        <w:t xml:space="preserve"> </w:t>
      </w:r>
      <w:r>
        <w:rPr>
          <w:rFonts w:ascii="Times New Roman" w:hAnsi="Times New Roman"/>
          <w:sz w:val="20"/>
          <w:szCs w:val="20"/>
        </w:rPr>
        <w:tab/>
        <w:t>Потребитель имеет право:</w:t>
      </w:r>
    </w:p>
    <w:p w14:paraId="589B4983" w14:textId="77777777" w:rsidR="000314C4" w:rsidRDefault="005649C1">
      <w:pPr>
        <w:pStyle w:val="af0"/>
        <w:jc w:val="both"/>
        <w:rPr>
          <w:rFonts w:ascii="Times New Roman" w:hAnsi="Times New Roman"/>
          <w:sz w:val="20"/>
          <w:szCs w:val="20"/>
        </w:rPr>
      </w:pPr>
      <w:r>
        <w:rPr>
          <w:rFonts w:ascii="Times New Roman" w:hAnsi="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585FFFC1" w14:textId="77777777" w:rsidR="000314C4" w:rsidRDefault="005649C1">
      <w:pPr>
        <w:pStyle w:val="af0"/>
        <w:jc w:val="both"/>
        <w:rPr>
          <w:rFonts w:ascii="Times New Roman" w:hAnsi="Times New Roman"/>
          <w:sz w:val="20"/>
          <w:szCs w:val="20"/>
        </w:rPr>
      </w:pPr>
      <w:r>
        <w:rPr>
          <w:rFonts w:ascii="Times New Roman" w:hAnsi="Times New Roman"/>
          <w:sz w:val="20"/>
          <w:szCs w:val="20"/>
        </w:rPr>
        <w:t>б) инициировать проведение сверки расчетов по настоящему Контракту.</w:t>
      </w:r>
    </w:p>
    <w:p w14:paraId="75E36ECB" w14:textId="77777777" w:rsidR="000314C4" w:rsidRDefault="000314C4">
      <w:pPr>
        <w:pStyle w:val="af0"/>
        <w:jc w:val="both"/>
        <w:rPr>
          <w:rFonts w:ascii="Times New Roman" w:hAnsi="Times New Roman"/>
          <w:sz w:val="20"/>
          <w:szCs w:val="20"/>
        </w:rPr>
      </w:pPr>
    </w:p>
    <w:p w14:paraId="311E603A" w14:textId="77777777" w:rsidR="000314C4" w:rsidRDefault="005649C1">
      <w:pPr>
        <w:pStyle w:val="af0"/>
        <w:numPr>
          <w:ilvl w:val="0"/>
          <w:numId w:val="2"/>
        </w:numPr>
        <w:jc w:val="both"/>
        <w:rPr>
          <w:rFonts w:ascii="Times New Roman" w:hAnsi="Times New Roman"/>
          <w:b/>
          <w:sz w:val="20"/>
          <w:szCs w:val="20"/>
        </w:rPr>
      </w:pPr>
      <w:r>
        <w:rPr>
          <w:rFonts w:ascii="Times New Roman" w:hAnsi="Times New Roman"/>
          <w:b/>
          <w:sz w:val="20"/>
          <w:szCs w:val="20"/>
        </w:rPr>
        <w:t>Порядок осуществления учета объема ТКО</w:t>
      </w:r>
    </w:p>
    <w:p w14:paraId="755E5BEC" w14:textId="77777777" w:rsidR="000314C4" w:rsidRDefault="005649C1">
      <w:pPr>
        <w:pStyle w:val="af0"/>
        <w:jc w:val="both"/>
        <w:rPr>
          <w:rFonts w:ascii="Times New Roman" w:hAnsi="Times New Roman"/>
          <w:sz w:val="20"/>
          <w:szCs w:val="20"/>
        </w:rPr>
      </w:pPr>
      <w:r>
        <w:rPr>
          <w:rFonts w:ascii="Times New Roman" w:hAnsi="Times New Roman"/>
          <w:b/>
          <w:sz w:val="20"/>
          <w:szCs w:val="20"/>
        </w:rPr>
        <w:t>6.1.</w:t>
      </w:r>
      <w:r>
        <w:rPr>
          <w:rFonts w:ascii="Times New Roman" w:hAnsi="Times New Roman"/>
          <w:sz w:val="20"/>
          <w:szCs w:val="20"/>
        </w:rPr>
        <w:t xml:space="preserve"> </w:t>
      </w:r>
      <w:r>
        <w:rPr>
          <w:rFonts w:ascii="Times New Roman" w:hAnsi="Times New Roman"/>
          <w:sz w:val="20"/>
          <w:szCs w:val="20"/>
        </w:rPr>
        <w:tab/>
        <w:t xml:space="preserve">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3 июня 2016 г. № 505 «Об утверждении Правил  коммерческого  учета  объема  и  (или)  массы  ТКО», расчетным путем исходя из количества и </w:t>
      </w:r>
      <w:r>
        <w:rPr>
          <w:rFonts w:ascii="Times New Roman" w:hAnsi="Times New Roman"/>
          <w:sz w:val="20"/>
          <w:szCs w:val="20"/>
        </w:rPr>
        <w:lastRenderedPageBreak/>
        <w:t>объема контейнеров для накопления твердых коммунальных отходов, установленных в местах накопления твердых коммунальных отходов Потребителя.</w:t>
      </w:r>
    </w:p>
    <w:p w14:paraId="3FF9582F" w14:textId="77777777" w:rsidR="000314C4" w:rsidRDefault="005649C1">
      <w:pPr>
        <w:pStyle w:val="af0"/>
        <w:jc w:val="both"/>
        <w:rPr>
          <w:rFonts w:ascii="Times New Roman" w:hAnsi="Times New Roman"/>
          <w:sz w:val="20"/>
          <w:szCs w:val="20"/>
        </w:rPr>
      </w:pPr>
      <w:r>
        <w:rPr>
          <w:rFonts w:ascii="Times New Roman" w:hAnsi="Times New Roman"/>
          <w:b/>
          <w:sz w:val="20"/>
          <w:szCs w:val="20"/>
        </w:rPr>
        <w:t>6.2.</w:t>
      </w:r>
      <w:r>
        <w:rPr>
          <w:rFonts w:ascii="Times New Roman" w:hAnsi="Times New Roman"/>
          <w:sz w:val="20"/>
          <w:szCs w:val="20"/>
        </w:rPr>
        <w:t xml:space="preserve"> </w:t>
      </w:r>
      <w:r>
        <w:rPr>
          <w:rFonts w:ascii="Times New Roman" w:hAnsi="Times New Roman"/>
          <w:sz w:val="20"/>
          <w:szCs w:val="20"/>
        </w:rPr>
        <w:tab/>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p>
    <w:p w14:paraId="5BB8C8D5" w14:textId="77777777" w:rsidR="000314C4" w:rsidRDefault="005649C1">
      <w:pPr>
        <w:pStyle w:val="af0"/>
        <w:jc w:val="both"/>
        <w:rPr>
          <w:rFonts w:ascii="Times New Roman" w:hAnsi="Times New Roman"/>
          <w:sz w:val="20"/>
          <w:szCs w:val="20"/>
        </w:rPr>
      </w:pPr>
      <w:r>
        <w:rPr>
          <w:rFonts w:ascii="Times New Roman" w:hAnsi="Times New Roman"/>
          <w:b/>
          <w:sz w:val="20"/>
          <w:szCs w:val="20"/>
        </w:rPr>
        <w:t>6.3.</w:t>
      </w:r>
      <w:r>
        <w:rPr>
          <w:rFonts w:ascii="Times New Roman" w:hAnsi="Times New Roman"/>
          <w:sz w:val="20"/>
          <w:szCs w:val="20"/>
        </w:rPr>
        <w:tab/>
        <w:t>Объем отходов, выгружаемых из контейнера, считается равным объему контейнера.</w:t>
      </w:r>
    </w:p>
    <w:p w14:paraId="5AFD7156" w14:textId="77777777" w:rsidR="000314C4" w:rsidRDefault="000314C4">
      <w:pPr>
        <w:pStyle w:val="af0"/>
        <w:jc w:val="both"/>
        <w:rPr>
          <w:rFonts w:ascii="Times New Roman" w:hAnsi="Times New Roman"/>
          <w:sz w:val="20"/>
          <w:szCs w:val="20"/>
        </w:rPr>
      </w:pPr>
    </w:p>
    <w:p w14:paraId="47F1E7E7" w14:textId="77777777" w:rsidR="000314C4" w:rsidRDefault="005649C1">
      <w:pPr>
        <w:pStyle w:val="af0"/>
        <w:numPr>
          <w:ilvl w:val="0"/>
          <w:numId w:val="2"/>
        </w:numPr>
        <w:jc w:val="both"/>
        <w:rPr>
          <w:rFonts w:ascii="Times New Roman" w:hAnsi="Times New Roman"/>
          <w:b/>
          <w:sz w:val="20"/>
          <w:szCs w:val="20"/>
        </w:rPr>
      </w:pPr>
      <w:r>
        <w:rPr>
          <w:rFonts w:ascii="Times New Roman" w:hAnsi="Times New Roman"/>
          <w:b/>
          <w:sz w:val="20"/>
          <w:szCs w:val="20"/>
        </w:rPr>
        <w:t>Порядок фиксации нарушений по Контракту</w:t>
      </w:r>
    </w:p>
    <w:p w14:paraId="265A65D5" w14:textId="77777777" w:rsidR="000314C4" w:rsidRDefault="005649C1">
      <w:pPr>
        <w:pStyle w:val="af0"/>
        <w:jc w:val="both"/>
        <w:rPr>
          <w:rFonts w:ascii="Times New Roman" w:hAnsi="Times New Roman"/>
          <w:sz w:val="20"/>
          <w:szCs w:val="20"/>
        </w:rPr>
      </w:pPr>
      <w:r>
        <w:rPr>
          <w:rFonts w:ascii="Times New Roman" w:hAnsi="Times New Roman"/>
          <w:b/>
          <w:sz w:val="20"/>
          <w:szCs w:val="20"/>
        </w:rPr>
        <w:t>7.1.</w:t>
      </w:r>
      <w:r>
        <w:rPr>
          <w:rFonts w:ascii="Times New Roman" w:hAnsi="Times New Roman"/>
          <w:sz w:val="20"/>
          <w:szCs w:val="20"/>
        </w:rPr>
        <w:t xml:space="preserve"> </w:t>
      </w:r>
      <w:r>
        <w:rPr>
          <w:rFonts w:ascii="Times New Roman" w:hAnsi="Times New Roman"/>
          <w:sz w:val="20"/>
          <w:szCs w:val="20"/>
        </w:rPr>
        <w:tab/>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750158D8" w14:textId="77777777" w:rsidR="000314C4" w:rsidRDefault="005649C1">
      <w:pPr>
        <w:pStyle w:val="af0"/>
        <w:jc w:val="both"/>
        <w:rPr>
          <w:rFonts w:ascii="Times New Roman" w:hAnsi="Times New Roman"/>
          <w:sz w:val="20"/>
          <w:szCs w:val="20"/>
        </w:rPr>
      </w:pPr>
      <w:r>
        <w:rPr>
          <w:rFonts w:ascii="Times New Roman" w:hAnsi="Times New Roman"/>
          <w:b/>
          <w:sz w:val="20"/>
          <w:szCs w:val="20"/>
        </w:rPr>
        <w:t>7.2.</w:t>
      </w:r>
      <w:r>
        <w:rPr>
          <w:rFonts w:ascii="Times New Roman" w:hAnsi="Times New Roman"/>
          <w:sz w:val="20"/>
          <w:szCs w:val="20"/>
        </w:rPr>
        <w:t xml:space="preserve"> </w:t>
      </w:r>
      <w:r>
        <w:rPr>
          <w:rFonts w:ascii="Times New Roman" w:hAnsi="Times New Roman"/>
          <w:sz w:val="20"/>
          <w:szCs w:val="20"/>
        </w:rPr>
        <w:tab/>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4FBA46B6" w14:textId="77777777" w:rsidR="000314C4" w:rsidRDefault="005649C1">
      <w:pPr>
        <w:pStyle w:val="af0"/>
        <w:jc w:val="both"/>
        <w:rPr>
          <w:rFonts w:ascii="Times New Roman" w:hAnsi="Times New Roman"/>
          <w:sz w:val="20"/>
          <w:szCs w:val="20"/>
        </w:rPr>
      </w:pPr>
      <w:r>
        <w:rPr>
          <w:rFonts w:ascii="Times New Roman" w:hAnsi="Times New Roman"/>
          <w:b/>
          <w:sz w:val="20"/>
          <w:szCs w:val="20"/>
        </w:rPr>
        <w:t>7.3.</w:t>
      </w:r>
      <w:r>
        <w:rPr>
          <w:rFonts w:ascii="Times New Roman" w:hAnsi="Times New Roman"/>
          <w:sz w:val="20"/>
          <w:szCs w:val="20"/>
        </w:rPr>
        <w:t xml:space="preserve"> </w:t>
      </w:r>
      <w:r>
        <w:rPr>
          <w:rFonts w:ascii="Times New Roman" w:hAnsi="Times New Roman"/>
          <w:sz w:val="20"/>
          <w:szCs w:val="20"/>
        </w:rPr>
        <w:tab/>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383791DA" w14:textId="77777777" w:rsidR="000314C4" w:rsidRDefault="005649C1">
      <w:pPr>
        <w:pStyle w:val="af0"/>
        <w:jc w:val="both"/>
        <w:rPr>
          <w:rFonts w:ascii="Times New Roman" w:hAnsi="Times New Roman"/>
          <w:sz w:val="20"/>
          <w:szCs w:val="20"/>
        </w:rPr>
      </w:pPr>
      <w:r>
        <w:rPr>
          <w:rFonts w:ascii="Times New Roman" w:hAnsi="Times New Roman"/>
          <w:b/>
          <w:sz w:val="20"/>
          <w:szCs w:val="20"/>
        </w:rPr>
        <w:t>7.4.</w:t>
      </w:r>
      <w:r>
        <w:rPr>
          <w:rFonts w:ascii="Times New Roman" w:hAnsi="Times New Roman"/>
          <w:sz w:val="20"/>
          <w:szCs w:val="20"/>
        </w:rPr>
        <w:t xml:space="preserve"> </w:t>
      </w:r>
      <w:r>
        <w:rPr>
          <w:rFonts w:ascii="Times New Roman" w:hAnsi="Times New Roman"/>
          <w:sz w:val="20"/>
          <w:szCs w:val="20"/>
        </w:rPr>
        <w:tab/>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46E33AF3" w14:textId="77777777" w:rsidR="000314C4" w:rsidRDefault="005649C1">
      <w:pPr>
        <w:pStyle w:val="af0"/>
        <w:jc w:val="both"/>
        <w:rPr>
          <w:rFonts w:ascii="Times New Roman" w:hAnsi="Times New Roman"/>
          <w:sz w:val="20"/>
          <w:szCs w:val="20"/>
        </w:rPr>
      </w:pPr>
      <w:r>
        <w:rPr>
          <w:rFonts w:ascii="Times New Roman" w:hAnsi="Times New Roman"/>
          <w:b/>
          <w:sz w:val="20"/>
          <w:szCs w:val="20"/>
        </w:rPr>
        <w:t>7.5.</w:t>
      </w:r>
      <w:r>
        <w:rPr>
          <w:rFonts w:ascii="Times New Roman" w:hAnsi="Times New Roman"/>
          <w:sz w:val="20"/>
          <w:szCs w:val="20"/>
        </w:rPr>
        <w:t xml:space="preserve"> </w:t>
      </w:r>
      <w:r>
        <w:rPr>
          <w:rFonts w:ascii="Times New Roman" w:hAnsi="Times New Roman"/>
          <w:sz w:val="20"/>
          <w:szCs w:val="20"/>
        </w:rPr>
        <w:tab/>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1659658E"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Акт должен содержать:</w:t>
      </w:r>
    </w:p>
    <w:p w14:paraId="7E99B3E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sz w:val="20"/>
          <w:szCs w:val="20"/>
        </w:rPr>
        <w:tab/>
        <w:t>сведения о заявителе (наименование, местонахождение, адрес);</w:t>
      </w:r>
    </w:p>
    <w:p w14:paraId="699885E7"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б) </w:t>
      </w:r>
      <w:r>
        <w:rPr>
          <w:rFonts w:ascii="Times New Roman" w:hAnsi="Times New Roman"/>
          <w:sz w:val="20"/>
          <w:szCs w:val="20"/>
        </w:rPr>
        <w:tab/>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1B55E409" w14:textId="740D4DB9" w:rsidR="000314C4" w:rsidRDefault="005649C1">
      <w:pPr>
        <w:pStyle w:val="af0"/>
        <w:jc w:val="both"/>
        <w:rPr>
          <w:rFonts w:ascii="Times New Roman" w:hAnsi="Times New Roman"/>
          <w:sz w:val="20"/>
          <w:szCs w:val="20"/>
        </w:rPr>
      </w:pPr>
      <w:r>
        <w:rPr>
          <w:rFonts w:ascii="Times New Roman" w:hAnsi="Times New Roman"/>
          <w:sz w:val="20"/>
          <w:szCs w:val="20"/>
        </w:rPr>
        <w:t xml:space="preserve">в) </w:t>
      </w:r>
      <w:r>
        <w:rPr>
          <w:rFonts w:ascii="Times New Roman" w:hAnsi="Times New Roman"/>
          <w:sz w:val="20"/>
          <w:szCs w:val="20"/>
        </w:rPr>
        <w:tab/>
        <w:t xml:space="preserve">сведения о нарушении соответствующих пунктов </w:t>
      </w:r>
      <w:r w:rsidR="00BA5117">
        <w:rPr>
          <w:rFonts w:ascii="Times New Roman" w:hAnsi="Times New Roman"/>
          <w:sz w:val="20"/>
          <w:szCs w:val="20"/>
        </w:rPr>
        <w:t>К</w:t>
      </w:r>
      <w:r>
        <w:rPr>
          <w:rFonts w:ascii="Times New Roman" w:hAnsi="Times New Roman"/>
          <w:sz w:val="20"/>
          <w:szCs w:val="20"/>
        </w:rPr>
        <w:t>онтракта;</w:t>
      </w:r>
    </w:p>
    <w:p w14:paraId="4919DD13"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г) </w:t>
      </w:r>
      <w:r>
        <w:rPr>
          <w:rFonts w:ascii="Times New Roman" w:hAnsi="Times New Roman"/>
          <w:sz w:val="20"/>
          <w:szCs w:val="20"/>
        </w:rPr>
        <w:tab/>
        <w:t>другие сведения по усмотрению стороны, в том числе материалы фото- и видеосъемки.</w:t>
      </w:r>
    </w:p>
    <w:p w14:paraId="0042F766" w14:textId="77777777" w:rsidR="000314C4" w:rsidRDefault="005649C1">
      <w:pPr>
        <w:pStyle w:val="af0"/>
        <w:jc w:val="both"/>
        <w:rPr>
          <w:rFonts w:ascii="Times New Roman" w:hAnsi="Times New Roman"/>
          <w:sz w:val="20"/>
          <w:szCs w:val="20"/>
        </w:rPr>
      </w:pPr>
      <w:r>
        <w:rPr>
          <w:rFonts w:ascii="Times New Roman" w:hAnsi="Times New Roman"/>
          <w:b/>
          <w:sz w:val="20"/>
          <w:szCs w:val="20"/>
        </w:rPr>
        <w:t>7.6.</w:t>
      </w:r>
      <w:r>
        <w:rPr>
          <w:rFonts w:ascii="Times New Roman" w:hAnsi="Times New Roman"/>
          <w:sz w:val="20"/>
          <w:szCs w:val="20"/>
        </w:rPr>
        <w:t xml:space="preserve"> </w:t>
      </w:r>
      <w:r>
        <w:rPr>
          <w:rFonts w:ascii="Times New Roman" w:hAnsi="Times New Roman"/>
          <w:sz w:val="20"/>
          <w:szCs w:val="20"/>
        </w:rPr>
        <w:tab/>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14:paraId="2419C133" w14:textId="77777777" w:rsidR="000314C4" w:rsidRDefault="005649C1">
      <w:pPr>
        <w:pStyle w:val="af0"/>
        <w:jc w:val="both"/>
        <w:rPr>
          <w:rFonts w:ascii="Times New Roman" w:hAnsi="Times New Roman"/>
          <w:sz w:val="20"/>
          <w:szCs w:val="20"/>
        </w:rPr>
      </w:pPr>
      <w:r>
        <w:rPr>
          <w:rFonts w:ascii="Times New Roman" w:hAnsi="Times New Roman"/>
          <w:b/>
          <w:sz w:val="20"/>
          <w:szCs w:val="20"/>
        </w:rPr>
        <w:t>7.7.</w:t>
      </w:r>
      <w:r>
        <w:rPr>
          <w:rFonts w:ascii="Times New Roman" w:hAnsi="Times New Roman"/>
          <w:sz w:val="20"/>
          <w:szCs w:val="20"/>
        </w:rPr>
        <w:t xml:space="preserve"> </w:t>
      </w:r>
      <w:r>
        <w:rPr>
          <w:rFonts w:ascii="Times New Roman" w:hAnsi="Times New Roman"/>
          <w:sz w:val="20"/>
          <w:szCs w:val="20"/>
        </w:rPr>
        <w:tab/>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14:paraId="0B157D66" w14:textId="77777777" w:rsidR="000314C4" w:rsidRDefault="005649C1">
      <w:pPr>
        <w:pStyle w:val="af0"/>
        <w:jc w:val="both"/>
        <w:rPr>
          <w:rFonts w:ascii="Times New Roman" w:hAnsi="Times New Roman"/>
          <w:sz w:val="20"/>
          <w:szCs w:val="20"/>
        </w:rPr>
      </w:pPr>
      <w:r>
        <w:rPr>
          <w:rFonts w:ascii="Times New Roman" w:hAnsi="Times New Roman"/>
          <w:b/>
          <w:sz w:val="20"/>
          <w:szCs w:val="20"/>
        </w:rPr>
        <w:t xml:space="preserve"> </w:t>
      </w:r>
    </w:p>
    <w:p w14:paraId="527878F0" w14:textId="77777777" w:rsidR="000314C4" w:rsidRDefault="005649C1">
      <w:pPr>
        <w:pStyle w:val="af0"/>
        <w:numPr>
          <w:ilvl w:val="0"/>
          <w:numId w:val="2"/>
        </w:numPr>
        <w:rPr>
          <w:rFonts w:ascii="Times New Roman" w:hAnsi="Times New Roman"/>
          <w:b/>
          <w:sz w:val="20"/>
          <w:szCs w:val="20"/>
        </w:rPr>
      </w:pPr>
      <w:r>
        <w:rPr>
          <w:rFonts w:ascii="Times New Roman" w:hAnsi="Times New Roman"/>
          <w:b/>
          <w:sz w:val="20"/>
          <w:szCs w:val="20"/>
        </w:rPr>
        <w:t>Ответственность сторон</w:t>
      </w:r>
    </w:p>
    <w:p w14:paraId="72C46294"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8.1.</w:t>
      </w:r>
      <w:r>
        <w:rPr>
          <w:rFonts w:ascii="Times New Roman" w:hAnsi="Times New Roman"/>
          <w:sz w:val="20"/>
          <w:szCs w:val="20"/>
        </w:rPr>
        <w:t xml:space="preserve"> </w:t>
      </w:r>
      <w:r>
        <w:rPr>
          <w:rFonts w:ascii="Times New Roman" w:hAnsi="Times New Roman"/>
          <w:sz w:val="20"/>
          <w:szCs w:val="20"/>
        </w:rPr>
        <w:tab/>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7306CE56" w14:textId="77ACFF70" w:rsidR="000314C4" w:rsidRDefault="005649C1">
      <w:pPr>
        <w:pStyle w:val="af0"/>
        <w:contextualSpacing/>
        <w:jc w:val="both"/>
        <w:rPr>
          <w:rFonts w:ascii="Times New Roman" w:hAnsi="Times New Roman"/>
          <w:sz w:val="20"/>
          <w:szCs w:val="20"/>
        </w:rPr>
      </w:pPr>
      <w:r>
        <w:rPr>
          <w:rFonts w:ascii="Times New Roman" w:hAnsi="Times New Roman"/>
          <w:b/>
          <w:sz w:val="20"/>
          <w:szCs w:val="20"/>
        </w:rPr>
        <w:t xml:space="preserve">8.2. </w:t>
      </w:r>
      <w:r>
        <w:rPr>
          <w:rFonts w:ascii="Times New Roman" w:hAnsi="Times New Roman"/>
          <w:b/>
          <w:sz w:val="20"/>
          <w:szCs w:val="20"/>
        </w:rPr>
        <w:tab/>
      </w:r>
      <w:r>
        <w:rPr>
          <w:rFonts w:ascii="Times New Roman" w:hAnsi="Times New Roman"/>
          <w:sz w:val="20"/>
          <w:szCs w:val="20"/>
        </w:rPr>
        <w:t xml:space="preserve">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w:t>
      </w:r>
      <w:r w:rsidR="00BA5117">
        <w:rPr>
          <w:rFonts w:ascii="Times New Roman" w:hAnsi="Times New Roman"/>
          <w:sz w:val="20"/>
          <w:szCs w:val="20"/>
        </w:rPr>
        <w:t>К</w:t>
      </w:r>
      <w:r>
        <w:rPr>
          <w:rFonts w:ascii="Times New Roman" w:hAnsi="Times New Roman"/>
          <w:sz w:val="20"/>
          <w:szCs w:val="2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BA5117">
        <w:rPr>
          <w:rFonts w:ascii="Times New Roman" w:hAnsi="Times New Roman"/>
          <w:sz w:val="20"/>
          <w:szCs w:val="20"/>
        </w:rPr>
        <w:t>К</w:t>
      </w:r>
      <w:r>
        <w:rPr>
          <w:rFonts w:ascii="Times New Roman" w:hAnsi="Times New Roman"/>
          <w:sz w:val="20"/>
          <w:szCs w:val="20"/>
        </w:rPr>
        <w:t>онтракта.</w:t>
      </w:r>
    </w:p>
    <w:p w14:paraId="67269BC5"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8.3.</w:t>
      </w:r>
      <w:r>
        <w:rPr>
          <w:rFonts w:ascii="Times New Roman" w:hAnsi="Times New Roman"/>
          <w:sz w:val="20"/>
          <w:szCs w:val="20"/>
        </w:rPr>
        <w:tab/>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4F32CF60"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8.4.</w:t>
      </w:r>
      <w:r>
        <w:rPr>
          <w:rFonts w:ascii="Times New Roman" w:hAnsi="Times New Roman"/>
          <w:sz w:val="20"/>
          <w:szCs w:val="20"/>
        </w:rPr>
        <w:tab/>
        <w:t>При неисполнении Потребителем условий, предусмотренных п. 3.4.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14:paraId="6B4A648C" w14:textId="77777777" w:rsidR="000314C4" w:rsidRDefault="005649C1">
      <w:pPr>
        <w:pStyle w:val="af0"/>
        <w:numPr>
          <w:ilvl w:val="1"/>
          <w:numId w:val="3"/>
        </w:numPr>
        <w:suppressAutoHyphens/>
        <w:spacing w:after="160" w:line="259" w:lineRule="auto"/>
        <w:contextualSpacing/>
        <w:jc w:val="both"/>
        <w:rPr>
          <w:rFonts w:ascii="Times New Roman" w:hAnsi="Times New Roman"/>
          <w:sz w:val="20"/>
          <w:szCs w:val="20"/>
        </w:rPr>
      </w:pPr>
      <w:r>
        <w:rPr>
          <w:rFonts w:ascii="Times New Roman" w:hAnsi="Times New Roman"/>
          <w:sz w:val="20"/>
          <w:szCs w:val="20"/>
        </w:rPr>
        <w:t>Региональный оператор освобождается от транспортирования ТКО или КГО, и не несет ответственности в следующих случаях:</w:t>
      </w:r>
    </w:p>
    <w:p w14:paraId="2000446D"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отсутствии свободных подъездных путей к местам накопления ТКО;</w:t>
      </w:r>
    </w:p>
    <w:p w14:paraId="454DBCEC"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снежных заносах, примерзании контейнерного бака или ТКО;</w:t>
      </w:r>
    </w:p>
    <w:p w14:paraId="525593D5"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необеспечении Потребителем свободного доступа или проезда к оборудованным контейнерным площадкам,</w:t>
      </w:r>
      <w:r>
        <w:rPr>
          <w:rFonts w:ascii="Times New Roman" w:hAnsi="Times New Roman"/>
        </w:rPr>
        <w:t xml:space="preserve"> </w:t>
      </w:r>
      <w:r>
        <w:rPr>
          <w:rFonts w:ascii="Times New Roman" w:hAnsi="Times New Roman"/>
          <w:sz w:val="20"/>
          <w:szCs w:val="20"/>
        </w:rPr>
        <w:t>в том числе из-за парковки автомобилей, неочищенных от снега подъездных путей, провисание проводов и т.п.;</w:t>
      </w:r>
    </w:p>
    <w:p w14:paraId="38153403"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складировании в контейнер под ТКО горевших, ядовитых, токсичных, строительных отходов;</w:t>
      </w:r>
    </w:p>
    <w:p w14:paraId="20792491"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xml:space="preserve">• при складировании в контейнер ТКО, смешанных с жидкими отходами, листьями и ветками деревьев, смета. </w:t>
      </w:r>
    </w:p>
    <w:p w14:paraId="627CA178" w14:textId="77777777" w:rsidR="000314C4" w:rsidRDefault="005649C1">
      <w:pPr>
        <w:pStyle w:val="af0"/>
        <w:numPr>
          <w:ilvl w:val="1"/>
          <w:numId w:val="3"/>
        </w:numPr>
        <w:suppressAutoHyphens/>
        <w:spacing w:after="160" w:line="259" w:lineRule="auto"/>
        <w:contextualSpacing/>
        <w:jc w:val="both"/>
        <w:rPr>
          <w:rFonts w:ascii="Times New Roman" w:hAnsi="Times New Roman"/>
          <w:sz w:val="20"/>
          <w:szCs w:val="20"/>
        </w:rPr>
      </w:pPr>
      <w:r>
        <w:rPr>
          <w:rFonts w:ascii="Times New Roman" w:hAnsi="Times New Roman"/>
          <w:sz w:val="20"/>
          <w:szCs w:val="20"/>
        </w:rPr>
        <w:lastRenderedPageBreak/>
        <w:t>При этом Региональным оператором (представителем Регионального оператора) может быть составлен акт о невозможности исполнения обязательств.</w:t>
      </w:r>
    </w:p>
    <w:p w14:paraId="624B6DC8" w14:textId="77777777" w:rsidR="000314C4" w:rsidRDefault="005649C1">
      <w:pPr>
        <w:pStyle w:val="af0"/>
        <w:suppressAutoHyphens/>
        <w:spacing w:after="160" w:line="259" w:lineRule="auto"/>
        <w:contextualSpacing/>
        <w:jc w:val="both"/>
        <w:rPr>
          <w:rFonts w:ascii="Times New Roman" w:hAnsi="Times New Roman"/>
          <w:sz w:val="20"/>
          <w:szCs w:val="20"/>
        </w:rPr>
      </w:pPr>
      <w:r>
        <w:rPr>
          <w:rFonts w:ascii="Times New Roman" w:hAnsi="Times New Roman"/>
          <w:b/>
          <w:sz w:val="20"/>
          <w:szCs w:val="20"/>
        </w:rPr>
        <w:t>8.7.</w:t>
      </w:r>
      <w:r>
        <w:rPr>
          <w:rFonts w:ascii="Times New Roman" w:hAnsi="Times New Roman"/>
          <w:sz w:val="20"/>
          <w:szCs w:val="20"/>
        </w:rPr>
        <w:t xml:space="preserve">   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14:paraId="050A331F" w14:textId="2139B772" w:rsidR="000314C4" w:rsidRDefault="005649C1">
      <w:pPr>
        <w:pStyle w:val="af0"/>
        <w:contextualSpacing/>
        <w:jc w:val="both"/>
        <w:rPr>
          <w:rFonts w:ascii="Times New Roman" w:hAnsi="Times New Roman"/>
          <w:sz w:val="20"/>
          <w:szCs w:val="20"/>
        </w:rPr>
      </w:pPr>
      <w:r>
        <w:rPr>
          <w:rFonts w:ascii="Times New Roman" w:hAnsi="Times New Roman"/>
          <w:b/>
          <w:sz w:val="20"/>
          <w:szCs w:val="20"/>
        </w:rPr>
        <w:t>8.8.</w:t>
      </w:r>
      <w:r>
        <w:rPr>
          <w:rFonts w:ascii="Times New Roman" w:hAnsi="Times New Roman"/>
          <w:sz w:val="20"/>
          <w:szCs w:val="20"/>
        </w:rPr>
        <w:t xml:space="preserve"> </w:t>
      </w:r>
      <w:r>
        <w:rPr>
          <w:rFonts w:ascii="Times New Roman" w:hAnsi="Times New Roman"/>
          <w:sz w:val="20"/>
          <w:szCs w:val="20"/>
        </w:rPr>
        <w:tab/>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14:paraId="7357E9C7" w14:textId="2874AC78" w:rsidR="000314C4" w:rsidRDefault="005649C1">
      <w:pPr>
        <w:pStyle w:val="af0"/>
        <w:contextualSpacing/>
        <w:jc w:val="both"/>
        <w:rPr>
          <w:rFonts w:ascii="Times New Roman" w:hAnsi="Times New Roman"/>
          <w:sz w:val="20"/>
          <w:szCs w:val="20"/>
        </w:rPr>
      </w:pPr>
      <w:r>
        <w:rPr>
          <w:rFonts w:ascii="Times New Roman" w:eastAsiaTheme="minorHAnsi" w:hAnsi="Times New Roman"/>
          <w:b/>
          <w:bCs/>
          <w:sz w:val="20"/>
          <w:szCs w:val="20"/>
          <w:lang w:eastAsia="zh-CN"/>
        </w:rPr>
        <w:t>8.</w:t>
      </w:r>
      <w:r w:rsidR="007E41BC">
        <w:rPr>
          <w:rFonts w:ascii="Times New Roman" w:eastAsiaTheme="minorHAnsi" w:hAnsi="Times New Roman"/>
          <w:b/>
          <w:bCs/>
          <w:sz w:val="20"/>
          <w:szCs w:val="20"/>
          <w:lang w:eastAsia="zh-CN"/>
        </w:rPr>
        <w:t>9</w:t>
      </w:r>
      <w:r>
        <w:rPr>
          <w:rFonts w:ascii="Times New Roman" w:eastAsiaTheme="minorHAnsi" w:hAnsi="Times New Roman"/>
          <w:b/>
          <w:bCs/>
          <w:sz w:val="20"/>
          <w:szCs w:val="20"/>
          <w:lang w:eastAsia="zh-CN"/>
        </w:rPr>
        <w:t>.</w:t>
      </w:r>
      <w:r>
        <w:rPr>
          <w:rFonts w:ascii="Times New Roman" w:eastAsiaTheme="minorHAnsi" w:hAnsi="Times New Roman"/>
          <w:sz w:val="20"/>
          <w:szCs w:val="20"/>
          <w:lang w:eastAsia="zh-CN"/>
        </w:rPr>
        <w:t xml:space="preserve">  </w:t>
      </w:r>
      <w:r>
        <w:rPr>
          <w:rFonts w:ascii="Times New Roman" w:hAnsi="Times New Roman"/>
          <w:sz w:val="20"/>
          <w:szCs w:val="20"/>
        </w:rPr>
        <w:t xml:space="preserve">В случае просрочки исполнения Региональным оператором обязательств предусмотренных </w:t>
      </w:r>
      <w:r w:rsidR="00BA5117">
        <w:rPr>
          <w:rFonts w:ascii="Times New Roman" w:hAnsi="Times New Roman"/>
          <w:sz w:val="20"/>
          <w:szCs w:val="20"/>
        </w:rPr>
        <w:t>К</w:t>
      </w:r>
      <w:r>
        <w:rPr>
          <w:rFonts w:ascii="Times New Roman" w:hAnsi="Times New Roman"/>
          <w:sz w:val="20"/>
          <w:szCs w:val="20"/>
        </w:rPr>
        <w:t xml:space="preserve">онтрактом, Потребитель вправе направить Региональным оператором требование об уплате неустоек Региональным оператором, </w:t>
      </w:r>
      <w:bookmarkStart w:id="0" w:name="_Hlk33022496"/>
      <w:r>
        <w:rPr>
          <w:rFonts w:ascii="Times New Roman" w:hAnsi="Times New Roman"/>
          <w:sz w:val="20"/>
          <w:szCs w:val="20"/>
        </w:rPr>
        <w:t xml:space="preserve">которая начисляется за каждый день просрочки исполнения  начиная со дня, следующего после дня истечения установленного </w:t>
      </w:r>
      <w:r w:rsidR="00BA5117">
        <w:rPr>
          <w:rFonts w:ascii="Times New Roman" w:hAnsi="Times New Roman"/>
          <w:sz w:val="20"/>
          <w:szCs w:val="20"/>
        </w:rPr>
        <w:t>К</w:t>
      </w:r>
      <w:r>
        <w:rPr>
          <w:rFonts w:ascii="Times New Roman" w:hAnsi="Times New Roman"/>
          <w:sz w:val="20"/>
          <w:szCs w:val="2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BA5117">
        <w:rPr>
          <w:rFonts w:ascii="Times New Roman" w:hAnsi="Times New Roman"/>
          <w:sz w:val="20"/>
          <w:szCs w:val="20"/>
        </w:rPr>
        <w:t>К</w:t>
      </w:r>
      <w:r>
        <w:rPr>
          <w:rFonts w:ascii="Times New Roman" w:hAnsi="Times New Roman"/>
          <w:sz w:val="20"/>
          <w:szCs w:val="20"/>
        </w:rPr>
        <w:t>онтракта.</w:t>
      </w:r>
      <w:bookmarkEnd w:id="0"/>
    </w:p>
    <w:p w14:paraId="0EB06D00" w14:textId="4091E302"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8.1</w:t>
      </w:r>
      <w:r w:rsidR="007E41BC">
        <w:rPr>
          <w:rFonts w:ascii="Times New Roman" w:hAnsi="Times New Roman"/>
          <w:b/>
          <w:bCs/>
          <w:sz w:val="20"/>
          <w:szCs w:val="20"/>
        </w:rPr>
        <w:t>0</w:t>
      </w:r>
      <w:r>
        <w:rPr>
          <w:rFonts w:ascii="Times New Roman" w:eastAsiaTheme="minorHAnsi" w:hAnsi="Times New Roman"/>
          <w:b/>
          <w:bCs/>
          <w:sz w:val="20"/>
          <w:szCs w:val="20"/>
          <w:lang w:eastAsia="zh-CN"/>
        </w:rPr>
        <w:t>.</w:t>
      </w:r>
      <w:r>
        <w:rPr>
          <w:rFonts w:ascii="Times New Roman" w:eastAsiaTheme="minorHAnsi" w:hAnsi="Times New Roman"/>
          <w:sz w:val="20"/>
          <w:szCs w:val="20"/>
          <w:lang w:eastAsia="zh-CN"/>
        </w:rPr>
        <w:t xml:space="preserve"> За факт неисполнения или ненадлежащего исполнения </w:t>
      </w:r>
      <w:r>
        <w:rPr>
          <w:rFonts w:ascii="Times New Roman" w:hAnsi="Times New Roman"/>
          <w:sz w:val="20"/>
          <w:szCs w:val="20"/>
        </w:rPr>
        <w:t xml:space="preserve">Региональным оператором </w:t>
      </w:r>
      <w:r>
        <w:rPr>
          <w:rFonts w:ascii="Times New Roman" w:eastAsiaTheme="minorHAnsi" w:hAnsi="Times New Roman"/>
          <w:sz w:val="20"/>
          <w:szCs w:val="20"/>
          <w:lang w:eastAsia="zh-CN"/>
        </w:rPr>
        <w:t xml:space="preserve">обязательства, предусмотренного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 xml:space="preserve">онтрактом, которое не имеет стоимостного выражения, размер штрафа устанавливается (при наличии в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онтракте таких обязательств) в следующем порядке:</w:t>
      </w:r>
    </w:p>
    <w:p w14:paraId="21524AFB" w14:textId="79CC5643"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а) 1000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не превышает 3 млн. рублей;</w:t>
      </w:r>
    </w:p>
    <w:p w14:paraId="6D133894" w14:textId="4D8B404B"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б) 5000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составляет от 3 млн. рублей до 50 млн. рублей (включительно);</w:t>
      </w:r>
    </w:p>
    <w:p w14:paraId="156E64DA" w14:textId="04571505"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в) 10000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составляет от 50 млн. рублей до 100 млн. рублей (включительно);</w:t>
      </w:r>
    </w:p>
    <w:p w14:paraId="471FC601" w14:textId="1D21C21D"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г) 100000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превышает 100 млн. рублей.</w:t>
      </w:r>
    </w:p>
    <w:p w14:paraId="28FBE0CB" w14:textId="28112571"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8.1</w:t>
      </w:r>
      <w:r w:rsidR="007E41BC">
        <w:rPr>
          <w:rFonts w:ascii="Times New Roman" w:hAnsi="Times New Roman"/>
          <w:b/>
          <w:bCs/>
          <w:sz w:val="20"/>
          <w:szCs w:val="20"/>
        </w:rPr>
        <w:t>1</w:t>
      </w:r>
      <w:r>
        <w:rPr>
          <w:rFonts w:ascii="Times New Roman" w:hAnsi="Times New Roman"/>
          <w:b/>
          <w:bCs/>
          <w:sz w:val="20"/>
          <w:szCs w:val="20"/>
        </w:rPr>
        <w:t>.</w:t>
      </w:r>
      <w:r>
        <w:rPr>
          <w:rFonts w:ascii="Times New Roman" w:hAnsi="Times New Roman"/>
          <w:sz w:val="20"/>
          <w:szCs w:val="20"/>
        </w:rPr>
        <w:t xml:space="preserve"> </w:t>
      </w:r>
      <w:r>
        <w:rPr>
          <w:rFonts w:ascii="Times New Roman" w:eastAsiaTheme="minorHAnsi" w:hAnsi="Times New Roman"/>
          <w:sz w:val="20"/>
          <w:szCs w:val="20"/>
          <w:lang w:eastAsia="zh-CN"/>
        </w:rPr>
        <w:t xml:space="preserve">За каждый факт неисполнения </w:t>
      </w:r>
      <w:r>
        <w:rPr>
          <w:rFonts w:ascii="Times New Roman" w:hAnsi="Times New Roman"/>
          <w:sz w:val="20"/>
          <w:szCs w:val="20"/>
        </w:rPr>
        <w:t>Потребителем</w:t>
      </w:r>
      <w:r>
        <w:rPr>
          <w:rFonts w:ascii="Times New Roman" w:eastAsiaTheme="minorHAnsi" w:hAnsi="Times New Roman"/>
          <w:sz w:val="20"/>
          <w:szCs w:val="20"/>
          <w:lang w:eastAsia="zh-CN"/>
        </w:rPr>
        <w:t xml:space="preserve"> обязательств, предусмотренных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 xml:space="preserve">онтрактом, за исключением просрочки исполнения обязательств, предусмотренных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 xml:space="preserve">онтрактом, размер штрафа устанавливается в следующем порядке: </w:t>
      </w:r>
    </w:p>
    <w:p w14:paraId="61EB89B6" w14:textId="1A61382D"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а) 1000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не превышает 3 млн. рублей (включительно);</w:t>
      </w:r>
    </w:p>
    <w:p w14:paraId="240EED46" w14:textId="0C648069"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б) 5000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составляет от 3 млн. рублей до 50 млн. рублей (включительно);</w:t>
      </w:r>
    </w:p>
    <w:p w14:paraId="6BB16E51" w14:textId="67693CCA"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 xml:space="preserve">в) 10000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составляет от 50 млн. рублей до 100 млн. рублей (включительно);</w:t>
      </w:r>
    </w:p>
    <w:p w14:paraId="10E21C1B" w14:textId="5AD17ECC" w:rsidR="000314C4" w:rsidRDefault="005649C1">
      <w:pPr>
        <w:pStyle w:val="af0"/>
        <w:contextualSpacing/>
        <w:jc w:val="both"/>
        <w:rPr>
          <w:rFonts w:ascii="Times New Roman" w:eastAsiaTheme="minorHAnsi" w:hAnsi="Times New Roman"/>
          <w:sz w:val="20"/>
          <w:szCs w:val="20"/>
          <w:lang w:eastAsia="zh-CN"/>
        </w:rPr>
      </w:pPr>
      <w:r>
        <w:rPr>
          <w:rFonts w:ascii="Times New Roman" w:eastAsiaTheme="minorHAnsi" w:hAnsi="Times New Roman"/>
          <w:sz w:val="20"/>
          <w:szCs w:val="20"/>
          <w:lang w:eastAsia="zh-CN"/>
        </w:rPr>
        <w:t xml:space="preserve">г) 100000 рублей, если цена </w:t>
      </w:r>
      <w:r w:rsidR="00BA5117">
        <w:rPr>
          <w:rFonts w:ascii="Times New Roman" w:eastAsiaTheme="minorHAnsi" w:hAnsi="Times New Roman"/>
          <w:sz w:val="20"/>
          <w:szCs w:val="20"/>
          <w:lang w:eastAsia="zh-CN"/>
        </w:rPr>
        <w:t>К</w:t>
      </w:r>
      <w:r>
        <w:rPr>
          <w:rFonts w:ascii="Times New Roman" w:eastAsiaTheme="minorHAnsi" w:hAnsi="Times New Roman"/>
          <w:sz w:val="20"/>
          <w:szCs w:val="20"/>
          <w:lang w:eastAsia="zh-CN"/>
        </w:rPr>
        <w:t>онтракта превышает 100 млн. рублей.</w:t>
      </w:r>
    </w:p>
    <w:p w14:paraId="4D5CE2E4" w14:textId="273A75BD" w:rsidR="000314C4" w:rsidRDefault="005649C1">
      <w:pPr>
        <w:pStyle w:val="af0"/>
        <w:contextualSpacing/>
        <w:jc w:val="both"/>
        <w:rPr>
          <w:rFonts w:ascii="Times New Roman" w:hAnsi="Times New Roman"/>
          <w:sz w:val="20"/>
          <w:szCs w:val="20"/>
        </w:rPr>
      </w:pPr>
      <w:r>
        <w:rPr>
          <w:rFonts w:ascii="Times New Roman" w:hAnsi="Times New Roman"/>
          <w:b/>
          <w:sz w:val="20"/>
          <w:szCs w:val="20"/>
        </w:rPr>
        <w:t>8.1</w:t>
      </w:r>
      <w:r w:rsidR="007E41BC">
        <w:rPr>
          <w:rFonts w:ascii="Times New Roman" w:hAnsi="Times New Roman"/>
          <w:b/>
          <w:sz w:val="20"/>
          <w:szCs w:val="20"/>
        </w:rPr>
        <w:t>2</w:t>
      </w:r>
      <w:r>
        <w:rPr>
          <w:rFonts w:ascii="Times New Roman" w:hAnsi="Times New Roman"/>
          <w:sz w:val="20"/>
          <w:szCs w:val="20"/>
        </w:rPr>
        <w:t xml:space="preserve">.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w:t>
      </w:r>
      <w:r w:rsidR="00BA5117">
        <w:rPr>
          <w:rFonts w:ascii="Times New Roman" w:hAnsi="Times New Roman"/>
          <w:sz w:val="20"/>
          <w:szCs w:val="20"/>
        </w:rPr>
        <w:t>К</w:t>
      </w:r>
      <w:r>
        <w:rPr>
          <w:rFonts w:ascii="Times New Roman" w:hAnsi="Times New Roman"/>
          <w:sz w:val="20"/>
          <w:szCs w:val="20"/>
        </w:rPr>
        <w:t>онтракта.</w:t>
      </w:r>
      <w:r>
        <w:rPr>
          <w:rFonts w:ascii="Times New Roman" w:hAnsi="Times New Roman"/>
          <w:b/>
          <w:sz w:val="20"/>
          <w:szCs w:val="20"/>
        </w:rPr>
        <w:t xml:space="preserve"> </w:t>
      </w:r>
    </w:p>
    <w:p w14:paraId="7F792FAC" w14:textId="513AEED7" w:rsidR="000314C4" w:rsidRDefault="005649C1">
      <w:pPr>
        <w:pStyle w:val="af0"/>
        <w:contextualSpacing/>
        <w:jc w:val="both"/>
        <w:rPr>
          <w:rFonts w:ascii="Times New Roman" w:hAnsi="Times New Roman"/>
          <w:sz w:val="20"/>
          <w:szCs w:val="20"/>
        </w:rPr>
      </w:pPr>
      <w:r>
        <w:rPr>
          <w:rFonts w:ascii="Times New Roman" w:hAnsi="Times New Roman"/>
          <w:b/>
          <w:sz w:val="20"/>
          <w:szCs w:val="20"/>
        </w:rPr>
        <w:t>8.1</w:t>
      </w:r>
      <w:r w:rsidR="007E41BC">
        <w:rPr>
          <w:rFonts w:ascii="Times New Roman" w:hAnsi="Times New Roman"/>
          <w:b/>
          <w:sz w:val="20"/>
          <w:szCs w:val="20"/>
        </w:rPr>
        <w:t>3</w:t>
      </w:r>
      <w:r>
        <w:rPr>
          <w:rFonts w:ascii="Times New Roman" w:hAnsi="Times New Roman"/>
          <w:b/>
          <w:sz w:val="20"/>
          <w:szCs w:val="20"/>
        </w:rPr>
        <w:t>.</w:t>
      </w:r>
      <w:r>
        <w:rPr>
          <w:rFonts w:ascii="Times New Roman" w:hAnsi="Times New Roman"/>
          <w:sz w:val="20"/>
          <w:szCs w:val="20"/>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14:paraId="6726DA6F" w14:textId="09559AF5" w:rsidR="000314C4" w:rsidRDefault="005649C1">
      <w:pPr>
        <w:pStyle w:val="af0"/>
        <w:contextualSpacing/>
        <w:jc w:val="both"/>
        <w:rPr>
          <w:rFonts w:ascii="Times New Roman" w:hAnsi="Times New Roman"/>
        </w:rPr>
      </w:pPr>
      <w:r>
        <w:rPr>
          <w:rFonts w:ascii="Times New Roman" w:hAnsi="Times New Roman"/>
          <w:b/>
          <w:sz w:val="20"/>
          <w:szCs w:val="20"/>
        </w:rPr>
        <w:t>8.1</w:t>
      </w:r>
      <w:r w:rsidR="007E41BC">
        <w:rPr>
          <w:rFonts w:ascii="Times New Roman" w:hAnsi="Times New Roman"/>
          <w:b/>
          <w:sz w:val="20"/>
          <w:szCs w:val="20"/>
        </w:rPr>
        <w:t>4</w:t>
      </w:r>
      <w:r>
        <w:rPr>
          <w:rFonts w:ascii="Times New Roman" w:hAnsi="Times New Roman"/>
          <w:b/>
          <w:sz w:val="20"/>
          <w:szCs w:val="20"/>
        </w:rPr>
        <w:t>.</w:t>
      </w:r>
      <w:r>
        <w:rPr>
          <w:rFonts w:ascii="Times New Roman" w:hAnsi="Times New Roman"/>
          <w:sz w:val="20"/>
          <w:szCs w:val="20"/>
        </w:rPr>
        <w:t xml:space="preserve"> Региональный оператор освобождается от ответственности при отсутствии у Потребителя Свидетельства (согласно ФЗ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rFonts w:ascii="Times New Roman" w:hAnsi="Times New Roman"/>
        </w:rPr>
        <w:t xml:space="preserve"> </w:t>
      </w:r>
    </w:p>
    <w:p w14:paraId="5896C564" w14:textId="77777777" w:rsidR="000314C4" w:rsidRDefault="005649C1">
      <w:pPr>
        <w:pStyle w:val="af0"/>
        <w:contextualSpacing/>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2B1F6AD7"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Инженер по охране окружающей среды в области обращения с отходами 40.133.01 (6-й уровень квалификации) - высшее образование;</w:t>
      </w:r>
    </w:p>
    <w:p w14:paraId="6F5287F4"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Техник по обращению с отходами 16006.01 (5-й уровень квалификации) - среднетехническое;</w:t>
      </w:r>
    </w:p>
    <w:p w14:paraId="4C369147"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Старший техник по обращению с отходами 16.006.02 (6-й уровень квалификации) - среднетехническое.</w:t>
      </w:r>
    </w:p>
    <w:p w14:paraId="64703186" w14:textId="3D271E55" w:rsidR="000314C4" w:rsidRDefault="005649C1">
      <w:pPr>
        <w:pStyle w:val="af0"/>
        <w:contextualSpacing/>
        <w:jc w:val="both"/>
        <w:rPr>
          <w:rFonts w:ascii="Times New Roman" w:hAnsi="Times New Roman"/>
          <w:sz w:val="20"/>
          <w:szCs w:val="20"/>
          <w:lang w:eastAsia="zh-CN"/>
        </w:rPr>
      </w:pPr>
      <w:r>
        <w:rPr>
          <w:rFonts w:ascii="Times New Roman" w:hAnsi="Times New Roman"/>
          <w:b/>
          <w:bCs/>
          <w:sz w:val="20"/>
          <w:szCs w:val="20"/>
          <w:lang w:eastAsia="zh-CN"/>
        </w:rPr>
        <w:t>8.1</w:t>
      </w:r>
      <w:r w:rsidR="007E41BC">
        <w:rPr>
          <w:rFonts w:ascii="Times New Roman" w:hAnsi="Times New Roman"/>
          <w:b/>
          <w:bCs/>
          <w:sz w:val="20"/>
          <w:szCs w:val="20"/>
          <w:lang w:eastAsia="zh-CN"/>
        </w:rPr>
        <w:t>5</w:t>
      </w:r>
      <w:r>
        <w:rPr>
          <w:rFonts w:ascii="Times New Roman" w:hAnsi="Times New Roman"/>
          <w:b/>
          <w:bCs/>
          <w:sz w:val="20"/>
          <w:szCs w:val="20"/>
          <w:lang w:eastAsia="zh-CN"/>
        </w:rPr>
        <w:t>.</w:t>
      </w:r>
      <w:r>
        <w:rPr>
          <w:rFonts w:ascii="Times New Roman" w:hAnsi="Times New Roman"/>
          <w:sz w:val="20"/>
          <w:szCs w:val="20"/>
          <w:lang w:eastAsia="zh-CN"/>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14:paraId="3F28CEA0" w14:textId="77777777" w:rsidR="000314C4" w:rsidRDefault="005649C1">
      <w:pPr>
        <w:pStyle w:val="af0"/>
        <w:contextualSpacing/>
        <w:jc w:val="both"/>
        <w:rPr>
          <w:rFonts w:ascii="Times New Roman" w:hAnsi="Times New Roman"/>
          <w:sz w:val="20"/>
          <w:szCs w:val="20"/>
          <w:lang w:eastAsia="zh-CN"/>
        </w:rPr>
      </w:pPr>
      <w:r>
        <w:rPr>
          <w:rFonts w:ascii="Times New Roman" w:hAnsi="Times New Roman"/>
          <w:sz w:val="20"/>
          <w:szCs w:val="20"/>
          <w:lang w:eastAsia="zh-CN"/>
        </w:rPr>
        <w:t>- плюс 5°С и выше - не более 1 суток;</w:t>
      </w:r>
    </w:p>
    <w:p w14:paraId="1B8BAE03"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lang w:eastAsia="zh-CN"/>
        </w:rPr>
        <w:t>- плюс 4°С и ниже - не более 3 суток.</w:t>
      </w:r>
    </w:p>
    <w:p w14:paraId="589F736B" w14:textId="77777777" w:rsidR="000314C4" w:rsidRDefault="005649C1">
      <w:pPr>
        <w:pStyle w:val="af0"/>
        <w:contextualSpacing/>
        <w:jc w:val="both"/>
        <w:rPr>
          <w:rFonts w:ascii="Times New Roman" w:hAnsi="Times New Roman"/>
          <w:sz w:val="20"/>
          <w:szCs w:val="20"/>
        </w:rPr>
      </w:pPr>
      <w:r>
        <w:rPr>
          <w:rFonts w:ascii="Times New Roman" w:eastAsia="Times New Roman" w:hAnsi="Times New Roman"/>
          <w:sz w:val="20"/>
          <w:szCs w:val="20"/>
          <w:lang w:eastAsia="zh-CN"/>
        </w:rPr>
        <w:t xml:space="preserve">     </w:t>
      </w:r>
      <w:r>
        <w:rPr>
          <w:rFonts w:ascii="Times New Roman" w:hAnsi="Times New Roman"/>
          <w:sz w:val="20"/>
          <w:szCs w:val="20"/>
          <w:lang w:eastAsia="zh-CN"/>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14:paraId="781BB0E6"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 xml:space="preserve"> </w:t>
      </w:r>
      <w:r>
        <w:rPr>
          <w:rFonts w:ascii="Times New Roman" w:eastAsia="Times New Roman" w:hAnsi="Times New Roman"/>
          <w:sz w:val="20"/>
          <w:szCs w:val="20"/>
          <w:lang w:eastAsia="zh-CN"/>
        </w:rPr>
        <w:t xml:space="preserve">    </w:t>
      </w:r>
      <w:r>
        <w:rPr>
          <w:rFonts w:ascii="Times New Roman" w:hAnsi="Times New Roman"/>
          <w:sz w:val="20"/>
          <w:szCs w:val="20"/>
          <w:lang w:eastAsia="zh-CN"/>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14:paraId="595E705F" w14:textId="061E95D2" w:rsidR="000314C4" w:rsidRDefault="005649C1">
      <w:pPr>
        <w:pStyle w:val="af0"/>
        <w:contextualSpacing/>
        <w:jc w:val="both"/>
        <w:rPr>
          <w:rFonts w:ascii="Times New Roman" w:hAnsi="Times New Roman"/>
          <w:lang w:eastAsia="zh-CN"/>
        </w:rPr>
      </w:pPr>
      <w:r>
        <w:rPr>
          <w:rFonts w:ascii="Times New Roman" w:hAnsi="Times New Roman"/>
          <w:b/>
          <w:bCs/>
          <w:sz w:val="20"/>
          <w:szCs w:val="20"/>
          <w:lang w:eastAsia="zh-CN"/>
        </w:rPr>
        <w:t>8.1</w:t>
      </w:r>
      <w:r w:rsidR="007E41BC">
        <w:rPr>
          <w:rFonts w:ascii="Times New Roman" w:hAnsi="Times New Roman"/>
          <w:b/>
          <w:bCs/>
          <w:sz w:val="20"/>
          <w:szCs w:val="20"/>
          <w:lang w:eastAsia="zh-CN"/>
        </w:rPr>
        <w:t>6</w:t>
      </w:r>
      <w:r>
        <w:rPr>
          <w:rFonts w:ascii="Times New Roman" w:hAnsi="Times New Roman"/>
          <w:b/>
          <w:bCs/>
          <w:sz w:val="20"/>
          <w:szCs w:val="20"/>
          <w:lang w:eastAsia="zh-CN"/>
        </w:rPr>
        <w:t xml:space="preserve">. </w:t>
      </w:r>
      <w:r>
        <w:rPr>
          <w:rFonts w:ascii="Times New Roman" w:hAnsi="Times New Roman"/>
          <w:sz w:val="20"/>
          <w:szCs w:val="20"/>
          <w:lang w:eastAsia="zh-CN"/>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w:t>
      </w:r>
      <w:r>
        <w:rPr>
          <w:rFonts w:ascii="Times New Roman" w:hAnsi="Times New Roman"/>
          <w:sz w:val="20"/>
          <w:szCs w:val="20"/>
          <w:lang w:eastAsia="zh-CN"/>
        </w:rPr>
        <w:lastRenderedPageBreak/>
        <w:t xml:space="preserve">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14:paraId="1709E06E" w14:textId="77777777" w:rsidR="000314C4" w:rsidRDefault="000314C4">
      <w:pPr>
        <w:pStyle w:val="af0"/>
        <w:jc w:val="both"/>
        <w:rPr>
          <w:rFonts w:ascii="Times New Roman" w:hAnsi="Times New Roman"/>
          <w:sz w:val="20"/>
          <w:szCs w:val="20"/>
        </w:rPr>
      </w:pPr>
    </w:p>
    <w:p w14:paraId="70F38F5C" w14:textId="77777777" w:rsidR="000314C4" w:rsidRDefault="005649C1">
      <w:pPr>
        <w:pStyle w:val="af0"/>
        <w:numPr>
          <w:ilvl w:val="0"/>
          <w:numId w:val="3"/>
        </w:numPr>
        <w:jc w:val="center"/>
        <w:rPr>
          <w:rFonts w:ascii="Times New Roman" w:hAnsi="Times New Roman"/>
          <w:b/>
          <w:sz w:val="20"/>
          <w:szCs w:val="20"/>
        </w:rPr>
      </w:pPr>
      <w:r>
        <w:rPr>
          <w:rFonts w:ascii="Times New Roman" w:hAnsi="Times New Roman"/>
          <w:b/>
          <w:sz w:val="20"/>
          <w:szCs w:val="20"/>
        </w:rPr>
        <w:t>Обстоятельства непреодолимой силы</w:t>
      </w:r>
    </w:p>
    <w:p w14:paraId="4ACFAD7D" w14:textId="77777777" w:rsidR="000314C4" w:rsidRDefault="005649C1">
      <w:pPr>
        <w:pStyle w:val="af0"/>
        <w:jc w:val="both"/>
        <w:rPr>
          <w:rFonts w:ascii="Times New Roman" w:hAnsi="Times New Roman"/>
          <w:sz w:val="20"/>
          <w:szCs w:val="20"/>
        </w:rPr>
      </w:pPr>
      <w:r>
        <w:rPr>
          <w:rFonts w:ascii="Times New Roman" w:hAnsi="Times New Roman"/>
          <w:b/>
          <w:sz w:val="20"/>
          <w:szCs w:val="20"/>
        </w:rPr>
        <w:t>9.1.</w:t>
      </w:r>
      <w:r>
        <w:rPr>
          <w:rFonts w:ascii="Times New Roman" w:hAnsi="Times New Roman"/>
          <w:sz w:val="20"/>
          <w:szCs w:val="20"/>
        </w:rPr>
        <w:t xml:space="preserve"> </w:t>
      </w:r>
      <w:r>
        <w:rPr>
          <w:rFonts w:ascii="Times New Roman" w:hAnsi="Times New Roman"/>
          <w:sz w:val="20"/>
          <w:szCs w:val="20"/>
        </w:rPr>
        <w:tab/>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1C3F7200" w14:textId="77777777" w:rsidR="000314C4" w:rsidRDefault="005649C1">
      <w:pPr>
        <w:pStyle w:val="af0"/>
        <w:jc w:val="both"/>
        <w:rPr>
          <w:rFonts w:ascii="Times New Roman" w:hAnsi="Times New Roman"/>
          <w:sz w:val="20"/>
          <w:szCs w:val="20"/>
        </w:rPr>
      </w:pPr>
      <w:r>
        <w:rPr>
          <w:rFonts w:ascii="Times New Roman" w:hAnsi="Times New Roman"/>
          <w:b/>
          <w:sz w:val="20"/>
          <w:szCs w:val="20"/>
        </w:rPr>
        <w:t>9.2.</w:t>
      </w:r>
      <w:r>
        <w:rPr>
          <w:rFonts w:ascii="Times New Roman" w:hAnsi="Times New Roman"/>
          <w:sz w:val="20"/>
          <w:szCs w:val="20"/>
        </w:rPr>
        <w:t xml:space="preserve"> </w:t>
      </w:r>
      <w:r>
        <w:rPr>
          <w:rFonts w:ascii="Times New Roman" w:hAnsi="Times New Roman"/>
          <w:sz w:val="20"/>
          <w:szCs w:val="20"/>
        </w:rPr>
        <w:tab/>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9051875" w14:textId="77777777" w:rsidR="000314C4" w:rsidRDefault="005649C1">
      <w:pPr>
        <w:pStyle w:val="af0"/>
        <w:jc w:val="both"/>
        <w:rPr>
          <w:rFonts w:ascii="Times New Roman" w:hAnsi="Times New Roman"/>
          <w:sz w:val="20"/>
          <w:szCs w:val="20"/>
        </w:rPr>
      </w:pPr>
      <w:r>
        <w:rPr>
          <w:rFonts w:ascii="Times New Roman" w:hAnsi="Times New Roman"/>
          <w:b/>
          <w:sz w:val="20"/>
          <w:szCs w:val="20"/>
        </w:rPr>
        <w:t>9.3.</w:t>
      </w:r>
      <w:r>
        <w:rPr>
          <w:rFonts w:ascii="Times New Roman" w:hAnsi="Times New Roman"/>
          <w:sz w:val="20"/>
          <w:szCs w:val="20"/>
        </w:rPr>
        <w:t xml:space="preserve"> </w:t>
      </w:r>
      <w:r>
        <w:rPr>
          <w:rFonts w:ascii="Times New Roman" w:hAnsi="Times New Roman"/>
          <w:sz w:val="20"/>
          <w:szCs w:val="20"/>
        </w:rPr>
        <w:tab/>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63880BA8" w14:textId="77777777" w:rsidR="000314C4" w:rsidRDefault="005649C1">
      <w:pPr>
        <w:pStyle w:val="af0"/>
        <w:jc w:val="both"/>
        <w:rPr>
          <w:rFonts w:ascii="Times New Roman" w:hAnsi="Times New Roman"/>
          <w:sz w:val="20"/>
          <w:szCs w:val="20"/>
        </w:rPr>
      </w:pPr>
      <w:r>
        <w:rPr>
          <w:rFonts w:ascii="Times New Roman" w:hAnsi="Times New Roman"/>
          <w:b/>
          <w:sz w:val="20"/>
          <w:szCs w:val="20"/>
        </w:rPr>
        <w:t>9.4.</w:t>
      </w:r>
      <w:r>
        <w:rPr>
          <w:rFonts w:ascii="Times New Roman" w:hAnsi="Times New Roman"/>
          <w:sz w:val="20"/>
          <w:szCs w:val="20"/>
        </w:rPr>
        <w:t xml:space="preserve"> </w:t>
      </w:r>
      <w:r>
        <w:rPr>
          <w:rFonts w:ascii="Times New Roman" w:hAnsi="Times New Roman"/>
          <w:sz w:val="20"/>
          <w:szCs w:val="20"/>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75340CFC"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8E32165" w14:textId="77777777" w:rsidR="000314C4" w:rsidRDefault="000314C4">
      <w:pPr>
        <w:pStyle w:val="af0"/>
        <w:jc w:val="both"/>
        <w:rPr>
          <w:rFonts w:ascii="Times New Roman" w:hAnsi="Times New Roman"/>
          <w:sz w:val="20"/>
          <w:szCs w:val="20"/>
        </w:rPr>
      </w:pPr>
    </w:p>
    <w:p w14:paraId="6C8517A6" w14:textId="77777777" w:rsidR="000314C4" w:rsidRDefault="005649C1">
      <w:pPr>
        <w:pStyle w:val="af0"/>
        <w:numPr>
          <w:ilvl w:val="0"/>
          <w:numId w:val="3"/>
        </w:numPr>
        <w:jc w:val="center"/>
        <w:rPr>
          <w:rFonts w:ascii="Times New Roman" w:hAnsi="Times New Roman"/>
          <w:b/>
          <w:sz w:val="20"/>
          <w:szCs w:val="20"/>
        </w:rPr>
      </w:pPr>
      <w:r>
        <w:rPr>
          <w:rFonts w:ascii="Times New Roman" w:hAnsi="Times New Roman"/>
          <w:b/>
          <w:sz w:val="20"/>
          <w:szCs w:val="20"/>
        </w:rPr>
        <w:t>Срок действия Контракта. Порядок изменение расторжения Контракта</w:t>
      </w:r>
    </w:p>
    <w:p w14:paraId="48E93417" w14:textId="131E5781" w:rsidR="000314C4" w:rsidRDefault="005649C1">
      <w:pPr>
        <w:jc w:val="both"/>
        <w:rPr>
          <w:rFonts w:eastAsia="Calibri" w:cs="Times New Roman"/>
          <w:kern w:val="0"/>
          <w:sz w:val="20"/>
          <w:szCs w:val="20"/>
          <w:lang w:eastAsia="en-US" w:bidi="ar-SA"/>
        </w:rPr>
      </w:pPr>
      <w:r>
        <w:rPr>
          <w:b/>
          <w:sz w:val="20"/>
          <w:szCs w:val="20"/>
        </w:rPr>
        <w:t>10.1.</w:t>
      </w:r>
      <w:r>
        <w:rPr>
          <w:sz w:val="20"/>
          <w:szCs w:val="20"/>
        </w:rPr>
        <w:t xml:space="preserve">  </w:t>
      </w:r>
      <w:r>
        <w:rPr>
          <w:sz w:val="20"/>
          <w:szCs w:val="20"/>
        </w:rPr>
        <w:tab/>
      </w:r>
      <w:r>
        <w:rPr>
          <w:rFonts w:eastAsia="Calibri" w:cs="Times New Roman"/>
          <w:kern w:val="0"/>
          <w:sz w:val="20"/>
          <w:szCs w:val="20"/>
          <w:lang w:eastAsia="en-US" w:bidi="ar-SA"/>
        </w:rPr>
        <w:t xml:space="preserve">Настоящий Контракт  считается заключенным Сторонами с даты его подписания, указанной Региональным оператором в правом верхнем углу на первой странице </w:t>
      </w:r>
      <w:r w:rsidR="00BA5117">
        <w:rPr>
          <w:rFonts w:eastAsia="Calibri" w:cs="Times New Roman"/>
          <w:kern w:val="0"/>
          <w:sz w:val="20"/>
          <w:szCs w:val="20"/>
          <w:lang w:eastAsia="en-US" w:bidi="ar-SA"/>
        </w:rPr>
        <w:t>К</w:t>
      </w:r>
      <w:r>
        <w:rPr>
          <w:rFonts w:eastAsia="Calibri" w:cs="Times New Roman"/>
          <w:kern w:val="0"/>
          <w:sz w:val="20"/>
          <w:szCs w:val="20"/>
          <w:lang w:eastAsia="en-US" w:bidi="ar-SA"/>
        </w:rPr>
        <w:t xml:space="preserve">онтракта, распространяет действие на отношения сторон, </w:t>
      </w:r>
      <w:r w:rsidR="00DD5C90">
        <w:rPr>
          <w:rFonts w:eastAsia="Calibri" w:cs="Times New Roman"/>
          <w:kern w:val="0"/>
          <w:sz w:val="20"/>
          <w:szCs w:val="20"/>
          <w:lang w:eastAsia="en-US" w:bidi="ar-SA"/>
        </w:rPr>
        <w:t>возникшие  с «____» _______ 2020 года и действует по «____» _______ 20___ года.</w:t>
      </w:r>
    </w:p>
    <w:p w14:paraId="358028B4" w14:textId="77777777" w:rsidR="000314C4" w:rsidRDefault="005649C1">
      <w:pPr>
        <w:pStyle w:val="af0"/>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14:paraId="10A64CC6" w14:textId="77777777" w:rsidR="000314C4" w:rsidRDefault="005649C1">
      <w:pPr>
        <w:pStyle w:val="af0"/>
        <w:jc w:val="both"/>
        <w:rPr>
          <w:rFonts w:ascii="Times New Roman" w:hAnsi="Times New Roman"/>
          <w:sz w:val="20"/>
          <w:szCs w:val="20"/>
        </w:rPr>
      </w:pPr>
      <w:r>
        <w:rPr>
          <w:rFonts w:ascii="Times New Roman" w:hAnsi="Times New Roman"/>
          <w:b/>
          <w:sz w:val="20"/>
          <w:szCs w:val="20"/>
        </w:rPr>
        <w:t>10.3.</w:t>
      </w:r>
      <w:r>
        <w:rPr>
          <w:rFonts w:ascii="Times New Roman" w:hAnsi="Times New Roman"/>
          <w:sz w:val="20"/>
          <w:szCs w:val="20"/>
        </w:rPr>
        <w:t xml:space="preserve"> </w:t>
      </w:r>
      <w:r>
        <w:rPr>
          <w:rFonts w:ascii="Times New Roman" w:hAnsi="Times New Roman"/>
          <w:sz w:val="20"/>
          <w:szCs w:val="20"/>
        </w:rPr>
        <w:tab/>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56DBF110" w14:textId="77777777" w:rsidR="000314C4" w:rsidRDefault="005649C1">
      <w:pPr>
        <w:pStyle w:val="af0"/>
        <w:jc w:val="both"/>
        <w:rPr>
          <w:rFonts w:ascii="Times New Roman" w:hAnsi="Times New Roman"/>
          <w:sz w:val="20"/>
          <w:szCs w:val="20"/>
        </w:rPr>
      </w:pPr>
      <w:r>
        <w:rPr>
          <w:rFonts w:ascii="Times New Roman" w:hAnsi="Times New Roman"/>
          <w:b/>
          <w:sz w:val="20"/>
          <w:szCs w:val="20"/>
        </w:rPr>
        <w:t>10.4.</w:t>
      </w:r>
      <w:r>
        <w:rPr>
          <w:rFonts w:ascii="Times New Roman" w:hAnsi="Times New Roman"/>
          <w:sz w:val="20"/>
          <w:szCs w:val="20"/>
        </w:rPr>
        <w:t xml:space="preserve"> </w:t>
      </w:r>
      <w:r>
        <w:rPr>
          <w:rFonts w:ascii="Times New Roman" w:hAnsi="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EBBE84D" w14:textId="77777777" w:rsidR="000314C4" w:rsidRDefault="005649C1">
      <w:pPr>
        <w:pStyle w:val="af0"/>
        <w:jc w:val="both"/>
        <w:rPr>
          <w:rFonts w:ascii="Times New Roman" w:hAnsi="Times New Roman"/>
          <w:sz w:val="20"/>
          <w:szCs w:val="20"/>
        </w:rPr>
      </w:pPr>
      <w:r>
        <w:rPr>
          <w:rFonts w:ascii="Times New Roman" w:hAnsi="Times New Roman"/>
          <w:b/>
          <w:sz w:val="20"/>
          <w:szCs w:val="20"/>
        </w:rPr>
        <w:t>10.5.</w:t>
      </w:r>
      <w:r>
        <w:rPr>
          <w:rFonts w:ascii="Times New Roman" w:hAnsi="Times New Roman"/>
          <w:sz w:val="20"/>
          <w:szCs w:val="20"/>
        </w:rPr>
        <w:t xml:space="preserve"> </w:t>
      </w:r>
      <w:r>
        <w:rPr>
          <w:rFonts w:ascii="Times New Roman" w:hAnsi="Times New Roman"/>
          <w:sz w:val="20"/>
          <w:szCs w:val="20"/>
        </w:rPr>
        <w:tab/>
        <w:t>Потребитель вправе принять решение об одностороннем отказе от исполнения Контракта в соответствии с гражданским законодательством.</w:t>
      </w:r>
    </w:p>
    <w:p w14:paraId="19CBA49F" w14:textId="0DB1769F" w:rsidR="000314C4" w:rsidRDefault="005649C1">
      <w:pPr>
        <w:pStyle w:val="af0"/>
        <w:jc w:val="both"/>
        <w:rPr>
          <w:rFonts w:ascii="Times New Roman" w:hAnsi="Times New Roman"/>
          <w:sz w:val="20"/>
          <w:szCs w:val="20"/>
        </w:rPr>
      </w:pPr>
      <w:r>
        <w:rPr>
          <w:rFonts w:ascii="Times New Roman" w:hAnsi="Times New Roman"/>
          <w:b/>
          <w:sz w:val="20"/>
          <w:szCs w:val="20"/>
        </w:rPr>
        <w:t>10.6.</w:t>
      </w:r>
      <w:r>
        <w:rPr>
          <w:rFonts w:ascii="Times New Roman" w:hAnsi="Times New Roman"/>
          <w:sz w:val="20"/>
          <w:szCs w:val="20"/>
        </w:rPr>
        <w:t xml:space="preserve"> </w:t>
      </w:r>
      <w:r>
        <w:rPr>
          <w:rFonts w:ascii="Times New Roman" w:hAnsi="Times New Roman"/>
          <w:sz w:val="20"/>
          <w:szCs w:val="2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C206995" w14:textId="77777777" w:rsidR="000C2E22" w:rsidRDefault="000C2E22">
      <w:pPr>
        <w:pStyle w:val="af0"/>
        <w:jc w:val="both"/>
        <w:rPr>
          <w:rFonts w:ascii="Times New Roman" w:hAnsi="Times New Roman"/>
          <w:sz w:val="20"/>
          <w:szCs w:val="20"/>
        </w:rPr>
      </w:pPr>
    </w:p>
    <w:p w14:paraId="347728A7" w14:textId="77777777" w:rsidR="000314C4" w:rsidRDefault="005649C1">
      <w:pPr>
        <w:pStyle w:val="af0"/>
        <w:numPr>
          <w:ilvl w:val="0"/>
          <w:numId w:val="3"/>
        </w:numPr>
        <w:jc w:val="center"/>
        <w:rPr>
          <w:rFonts w:ascii="Times New Roman" w:hAnsi="Times New Roman"/>
          <w:b/>
          <w:sz w:val="20"/>
          <w:szCs w:val="20"/>
        </w:rPr>
      </w:pPr>
      <w:r>
        <w:rPr>
          <w:rFonts w:ascii="Times New Roman" w:hAnsi="Times New Roman"/>
          <w:b/>
          <w:sz w:val="20"/>
          <w:szCs w:val="20"/>
        </w:rPr>
        <w:t>Порядок разрешения споров</w:t>
      </w:r>
    </w:p>
    <w:p w14:paraId="5A5F4DAE"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14:paraId="15340333" w14:textId="77777777"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14:paraId="076B8017" w14:textId="77777777"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14:paraId="421DAD8D" w14:textId="327F5F55" w:rsidR="000314C4" w:rsidRDefault="005649C1">
      <w:pPr>
        <w:pStyle w:val="af0"/>
        <w:contextualSpacing/>
        <w:jc w:val="both"/>
        <w:rPr>
          <w:rFonts w:ascii="Times New Roman" w:hAnsi="Times New Roman"/>
          <w:sz w:val="20"/>
          <w:szCs w:val="20"/>
        </w:rPr>
      </w:pPr>
      <w:r>
        <w:rPr>
          <w:rFonts w:ascii="Times New Roman" w:hAnsi="Times New Roman"/>
          <w:b/>
          <w:sz w:val="20"/>
          <w:szCs w:val="20"/>
        </w:rPr>
        <w:t>11.4.</w:t>
      </w:r>
      <w:r>
        <w:rPr>
          <w:rFonts w:ascii="Times New Roman" w:hAnsi="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14:paraId="5B79106D" w14:textId="77777777" w:rsidR="000C2E22" w:rsidRDefault="000C2E22">
      <w:pPr>
        <w:pStyle w:val="af0"/>
        <w:contextualSpacing/>
        <w:jc w:val="both"/>
        <w:rPr>
          <w:rFonts w:ascii="Times New Roman" w:hAnsi="Times New Roman"/>
          <w:sz w:val="20"/>
          <w:szCs w:val="20"/>
        </w:rPr>
      </w:pPr>
    </w:p>
    <w:p w14:paraId="0797C0BC"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12. Антикоррупционная оговорка</w:t>
      </w:r>
    </w:p>
    <w:p w14:paraId="63C99CD9" w14:textId="77777777" w:rsidR="000314C4" w:rsidRDefault="005649C1">
      <w:pPr>
        <w:pStyle w:val="af0"/>
        <w:jc w:val="both"/>
        <w:rPr>
          <w:rFonts w:ascii="Times New Roman" w:hAnsi="Times New Roman"/>
          <w:sz w:val="20"/>
          <w:szCs w:val="20"/>
        </w:rPr>
      </w:pPr>
      <w:r>
        <w:rPr>
          <w:rFonts w:ascii="Times New Roman" w:hAnsi="Times New Roman"/>
          <w:b/>
          <w:sz w:val="20"/>
          <w:szCs w:val="20"/>
        </w:rPr>
        <w:t>12.1.</w:t>
      </w:r>
      <w:r>
        <w:rPr>
          <w:rFonts w:ascii="Times New Roman" w:hAnsi="Times New Roman"/>
          <w:sz w:val="20"/>
          <w:szCs w:val="20"/>
        </w:rPr>
        <w:tab/>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89325A5"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180B99" w14:textId="77777777" w:rsidR="000314C4" w:rsidRDefault="005649C1">
      <w:pPr>
        <w:pStyle w:val="af0"/>
        <w:jc w:val="both"/>
        <w:rPr>
          <w:rFonts w:ascii="Times New Roman" w:hAnsi="Times New Roman"/>
          <w:sz w:val="20"/>
          <w:szCs w:val="20"/>
        </w:rPr>
      </w:pPr>
      <w:r>
        <w:rPr>
          <w:rFonts w:ascii="Times New Roman" w:hAnsi="Times New Roman"/>
          <w:b/>
          <w:sz w:val="20"/>
          <w:szCs w:val="20"/>
        </w:rPr>
        <w:lastRenderedPageBreak/>
        <w:t>12.2.</w:t>
      </w:r>
      <w:r>
        <w:rPr>
          <w:rFonts w:ascii="Times New Roman" w:hAnsi="Times New Roman"/>
          <w:sz w:val="20"/>
          <w:szCs w:val="20"/>
        </w:rPr>
        <w:tab/>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14:paraId="4581D28F" w14:textId="77777777" w:rsidR="000314C4" w:rsidRDefault="005649C1">
      <w:pPr>
        <w:pStyle w:val="af0"/>
        <w:jc w:val="both"/>
        <w:rPr>
          <w:rFonts w:ascii="Times New Roman" w:hAnsi="Times New Roman"/>
          <w:sz w:val="20"/>
          <w:szCs w:val="20"/>
        </w:rPr>
      </w:pPr>
      <w:r>
        <w:rPr>
          <w:rFonts w:ascii="Times New Roman" w:hAnsi="Times New Roman"/>
          <w:sz w:val="20"/>
          <w:szCs w:val="20"/>
        </w:rPr>
        <w:t>Каналы уведомления Потребителя о нарушениях каких-либо положений пункта 12.1. настоящего Контракта: ____________________________________(электронная почта  Потребителя).</w:t>
      </w:r>
    </w:p>
    <w:p w14:paraId="207799F5" w14:textId="77777777" w:rsidR="000314C4" w:rsidRDefault="005649C1">
      <w:pPr>
        <w:pStyle w:val="af0"/>
        <w:jc w:val="both"/>
        <w:rPr>
          <w:rFonts w:ascii="Times New Roman" w:hAnsi="Times New Roman"/>
          <w:sz w:val="20"/>
          <w:szCs w:val="20"/>
        </w:rPr>
      </w:pPr>
      <w:r>
        <w:rPr>
          <w:rFonts w:ascii="Times New Roman" w:hAnsi="Times New Roman"/>
          <w:sz w:val="20"/>
          <w:szCs w:val="20"/>
        </w:rPr>
        <w:t>Каналы уведомления Регионального оператора о нарушениях каких-либо положений пункта 12.1. настоящего Контракта: тел. 8 391 290 24 24.</w:t>
      </w:r>
    </w:p>
    <w:p w14:paraId="275A15F6" w14:textId="77777777" w:rsidR="000314C4" w:rsidRDefault="005649C1">
      <w:pPr>
        <w:pStyle w:val="af0"/>
        <w:jc w:val="both"/>
        <w:rPr>
          <w:rFonts w:ascii="Times New Roman" w:hAnsi="Times New Roman"/>
          <w:sz w:val="20"/>
          <w:szCs w:val="20"/>
        </w:rPr>
      </w:pPr>
      <w:r>
        <w:rPr>
          <w:rFonts w:ascii="Times New Roman" w:hAnsi="Times New Roman"/>
          <w:b/>
          <w:sz w:val="20"/>
          <w:szCs w:val="20"/>
        </w:rPr>
        <w:t>12.3.</w:t>
      </w:r>
      <w:r>
        <w:rPr>
          <w:rFonts w:ascii="Times New Roman" w:hAnsi="Times New Roman"/>
          <w:sz w:val="20"/>
          <w:szCs w:val="20"/>
        </w:rPr>
        <w:tab/>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46093C8F" w14:textId="77777777" w:rsidR="000314C4" w:rsidRDefault="005649C1">
      <w:pPr>
        <w:pStyle w:val="af0"/>
        <w:jc w:val="both"/>
        <w:rPr>
          <w:rFonts w:ascii="Times New Roman" w:hAnsi="Times New Roman"/>
          <w:sz w:val="20"/>
          <w:szCs w:val="20"/>
        </w:rPr>
      </w:pPr>
      <w:r>
        <w:rPr>
          <w:rFonts w:ascii="Times New Roman" w:hAnsi="Times New Roman"/>
          <w:b/>
          <w:sz w:val="20"/>
          <w:szCs w:val="20"/>
        </w:rPr>
        <w:t>12.4.</w:t>
      </w:r>
      <w:r>
        <w:rPr>
          <w:rFonts w:ascii="Times New Roman" w:hAnsi="Times New Roman"/>
          <w:sz w:val="20"/>
          <w:szCs w:val="20"/>
        </w:rPr>
        <w:tab/>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650AA5" w14:textId="0A6441FC" w:rsidR="000314C4" w:rsidRDefault="005649C1">
      <w:pPr>
        <w:pStyle w:val="af0"/>
        <w:jc w:val="both"/>
        <w:rPr>
          <w:rFonts w:ascii="Times New Roman" w:hAnsi="Times New Roman"/>
          <w:sz w:val="20"/>
          <w:szCs w:val="20"/>
        </w:rPr>
      </w:pPr>
      <w:r>
        <w:rPr>
          <w:rFonts w:ascii="Times New Roman" w:hAnsi="Times New Roman"/>
          <w:b/>
          <w:sz w:val="20"/>
          <w:szCs w:val="20"/>
        </w:rPr>
        <w:t>12.5.</w:t>
      </w:r>
      <w:r>
        <w:rPr>
          <w:rFonts w:ascii="Times New Roman" w:hAnsi="Times New Roman"/>
          <w:sz w:val="20"/>
          <w:szCs w:val="20"/>
        </w:rPr>
        <w:tab/>
        <w:t xml:space="preserve">В случае подтверждения факта нарушения одной Стороной положений пункта 12.1. настоящего </w:t>
      </w:r>
      <w:r w:rsidR="00BA5117">
        <w:rPr>
          <w:rFonts w:ascii="Times New Roman" w:hAnsi="Times New Roman"/>
          <w:sz w:val="20"/>
          <w:szCs w:val="20"/>
        </w:rPr>
        <w:t>К</w:t>
      </w:r>
      <w:r>
        <w:rPr>
          <w:rFonts w:ascii="Times New Roman" w:hAnsi="Times New Roman"/>
          <w:sz w:val="20"/>
          <w:szCs w:val="20"/>
        </w:rPr>
        <w:t>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14:paraId="1E564DD6" w14:textId="77777777" w:rsidR="000314C4" w:rsidRDefault="000314C4">
      <w:pPr>
        <w:pStyle w:val="af0"/>
        <w:jc w:val="both"/>
        <w:rPr>
          <w:rFonts w:ascii="Times New Roman" w:hAnsi="Times New Roman"/>
          <w:spacing w:val="-4"/>
          <w:sz w:val="20"/>
          <w:szCs w:val="20"/>
        </w:rPr>
      </w:pPr>
    </w:p>
    <w:p w14:paraId="6FF4C1D0" w14:textId="77777777" w:rsidR="000314C4" w:rsidRDefault="005649C1">
      <w:pPr>
        <w:pStyle w:val="af0"/>
        <w:numPr>
          <w:ilvl w:val="0"/>
          <w:numId w:val="4"/>
        </w:numPr>
        <w:jc w:val="center"/>
        <w:rPr>
          <w:rFonts w:ascii="Times New Roman" w:hAnsi="Times New Roman"/>
          <w:b/>
          <w:sz w:val="20"/>
          <w:szCs w:val="20"/>
        </w:rPr>
      </w:pPr>
      <w:r>
        <w:rPr>
          <w:rFonts w:ascii="Times New Roman" w:hAnsi="Times New Roman"/>
          <w:b/>
          <w:sz w:val="20"/>
          <w:szCs w:val="20"/>
        </w:rPr>
        <w:t>Прочие условия</w:t>
      </w:r>
    </w:p>
    <w:p w14:paraId="1BBC35CF" w14:textId="77777777" w:rsidR="000314C4" w:rsidRDefault="005649C1">
      <w:pPr>
        <w:pStyle w:val="af0"/>
        <w:jc w:val="both"/>
        <w:rPr>
          <w:rFonts w:ascii="Times New Roman" w:hAnsi="Times New Roman"/>
          <w:sz w:val="20"/>
          <w:szCs w:val="20"/>
        </w:rPr>
      </w:pPr>
      <w:r>
        <w:rPr>
          <w:rFonts w:ascii="Times New Roman" w:hAnsi="Times New Roman"/>
          <w:b/>
          <w:sz w:val="20"/>
          <w:szCs w:val="20"/>
        </w:rPr>
        <w:t xml:space="preserve">13.1. </w:t>
      </w:r>
      <w:r>
        <w:rPr>
          <w:rFonts w:ascii="Times New Roman" w:hAnsi="Times New Roman"/>
          <w:b/>
          <w:sz w:val="20"/>
          <w:szCs w:val="20"/>
        </w:rPr>
        <w:tab/>
      </w:r>
      <w:r>
        <w:rPr>
          <w:rFonts w:ascii="Times New Roman" w:hAnsi="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14:paraId="1E6919BF" w14:textId="77777777" w:rsidR="000314C4" w:rsidRDefault="005649C1">
      <w:pPr>
        <w:pStyle w:val="af0"/>
        <w:jc w:val="both"/>
        <w:rPr>
          <w:rFonts w:ascii="Times New Roman" w:hAnsi="Times New Roman"/>
          <w:sz w:val="20"/>
          <w:szCs w:val="20"/>
        </w:rPr>
      </w:pPr>
      <w:r>
        <w:rPr>
          <w:rFonts w:ascii="Times New Roman" w:hAnsi="Times New Roman"/>
          <w:b/>
          <w:sz w:val="20"/>
          <w:szCs w:val="20"/>
        </w:rPr>
        <w:t>13.2.</w:t>
      </w:r>
      <w:r>
        <w:rPr>
          <w:rFonts w:ascii="Times New Roman" w:hAnsi="Times New Roman"/>
          <w:sz w:val="20"/>
          <w:szCs w:val="20"/>
        </w:rPr>
        <w:t xml:space="preserve"> </w:t>
      </w:r>
      <w:r>
        <w:rPr>
          <w:rFonts w:ascii="Times New Roman" w:hAnsi="Times New Roman"/>
          <w:sz w:val="20"/>
          <w:szCs w:val="20"/>
        </w:rPr>
        <w:tab/>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14:paraId="410D7C2B" w14:textId="77777777" w:rsidR="000314C4" w:rsidRDefault="005649C1">
      <w:pPr>
        <w:pStyle w:val="af0"/>
        <w:jc w:val="both"/>
        <w:rPr>
          <w:rFonts w:ascii="Times New Roman" w:hAnsi="Times New Roman"/>
          <w:sz w:val="20"/>
          <w:szCs w:val="20"/>
        </w:rPr>
      </w:pPr>
      <w:r>
        <w:rPr>
          <w:rFonts w:ascii="Times New Roman" w:hAnsi="Times New Roman"/>
          <w:b/>
          <w:sz w:val="20"/>
          <w:szCs w:val="20"/>
        </w:rPr>
        <w:t>13.3.</w:t>
      </w:r>
      <w:r>
        <w:rPr>
          <w:sz w:val="20"/>
          <w:szCs w:val="20"/>
        </w:rPr>
        <w:t xml:space="preserve"> </w:t>
      </w:r>
      <w:r>
        <w:rPr>
          <w:sz w:val="20"/>
          <w:szCs w:val="20"/>
        </w:rPr>
        <w:tab/>
      </w:r>
      <w:r>
        <w:rPr>
          <w:rFonts w:ascii="Times New Roman" w:hAnsi="Times New Roman"/>
          <w:sz w:val="20"/>
          <w:szCs w:val="20"/>
        </w:rPr>
        <w:t>Право собственности на ТКО переходит к Региональному оператору с момента погрузки ТКО в мусоровоз.</w:t>
      </w:r>
    </w:p>
    <w:p w14:paraId="3D6157E9" w14:textId="77777777" w:rsidR="000314C4" w:rsidRDefault="005649C1">
      <w:pPr>
        <w:pStyle w:val="af0"/>
        <w:jc w:val="both"/>
        <w:rPr>
          <w:rFonts w:ascii="Times New Roman" w:hAnsi="Times New Roman"/>
          <w:sz w:val="20"/>
          <w:szCs w:val="20"/>
        </w:rPr>
      </w:pPr>
      <w:r>
        <w:rPr>
          <w:rFonts w:ascii="Times New Roman" w:hAnsi="Times New Roman"/>
          <w:b/>
          <w:sz w:val="20"/>
          <w:szCs w:val="20"/>
        </w:rPr>
        <w:t>13.4.</w:t>
      </w:r>
      <w:r>
        <w:rPr>
          <w:rFonts w:ascii="Times New Roman" w:hAnsi="Times New Roman"/>
          <w:sz w:val="20"/>
          <w:szCs w:val="20"/>
        </w:rPr>
        <w:t xml:space="preserve"> </w:t>
      </w:r>
      <w:r>
        <w:rPr>
          <w:rFonts w:ascii="Times New Roman" w:hAnsi="Times New Roman"/>
          <w:sz w:val="20"/>
          <w:szCs w:val="20"/>
        </w:rPr>
        <w:tab/>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p>
    <w:p w14:paraId="5A765AC3" w14:textId="77777777" w:rsidR="000314C4" w:rsidRDefault="005649C1">
      <w:pPr>
        <w:pStyle w:val="af0"/>
        <w:jc w:val="both"/>
        <w:rPr>
          <w:rFonts w:ascii="Times New Roman" w:eastAsia="Arial Unicode MS" w:hAnsi="Times New Roman"/>
          <w:color w:val="000000"/>
          <w:sz w:val="20"/>
          <w:szCs w:val="20"/>
          <w:lang w:bidi="ru-RU"/>
        </w:rPr>
      </w:pPr>
      <w:r>
        <w:rPr>
          <w:rFonts w:ascii="Times New Roman" w:eastAsia="Arial Unicode MS" w:hAnsi="Times New Roman"/>
          <w:b/>
          <w:color w:val="000000"/>
          <w:sz w:val="20"/>
          <w:szCs w:val="20"/>
          <w:lang w:bidi="ru-RU"/>
        </w:rPr>
        <w:t>13.5.</w:t>
      </w:r>
      <w:r>
        <w:rPr>
          <w:rFonts w:eastAsia="Arial Unicode MS"/>
          <w:color w:val="000000"/>
          <w:sz w:val="20"/>
          <w:szCs w:val="20"/>
          <w:lang w:bidi="ru-RU"/>
        </w:rPr>
        <w:t xml:space="preserve"> </w:t>
      </w:r>
      <w:r>
        <w:rPr>
          <w:rFonts w:ascii="Times New Roman" w:eastAsia="Arial Unicode MS" w:hAnsi="Times New Roman"/>
          <w:color w:val="000000"/>
          <w:sz w:val="20"/>
          <w:szCs w:val="20"/>
          <w:lang w:bidi="ru-RU"/>
        </w:rPr>
        <w:t xml:space="preserve">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14:paraId="0984D1DF" w14:textId="77777777" w:rsidR="000314C4" w:rsidRDefault="005649C1">
      <w:pPr>
        <w:tabs>
          <w:tab w:val="left" w:pos="1134"/>
        </w:tabs>
        <w:suppressAutoHyphens w:val="0"/>
        <w:spacing w:before="1" w:line="264" w:lineRule="auto"/>
        <w:ind w:left="567"/>
        <w:contextualSpacing/>
        <w:jc w:val="both"/>
        <w:rPr>
          <w:rFonts w:eastAsia="Arial Unicode MS" w:cs="Times New Roman"/>
          <w:color w:val="000000"/>
          <w:kern w:val="0"/>
          <w:sz w:val="20"/>
          <w:szCs w:val="20"/>
          <w:lang w:bidi="ru-RU"/>
        </w:rPr>
      </w:pPr>
      <w:r>
        <w:rPr>
          <w:rFonts w:eastAsia="Arial Unicode MS"/>
          <w:color w:val="000000"/>
          <w:sz w:val="20"/>
          <w:szCs w:val="20"/>
          <w:lang w:bidi="ru-RU"/>
        </w:rPr>
        <w:t>-  на электронный почтовый ящик (e-mail),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w:t>
      </w:r>
      <w:r>
        <w:rPr>
          <w:rFonts w:eastAsia="Arial Unicode MS" w:cs="Times New Roman"/>
          <w:color w:val="000000"/>
          <w:kern w:val="0"/>
          <w:sz w:val="20"/>
          <w:szCs w:val="20"/>
          <w:lang w:bidi="ru-RU"/>
        </w:rPr>
        <w:t>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14:paraId="4774021F" w14:textId="77777777" w:rsidR="000314C4" w:rsidRDefault="005649C1">
      <w:pPr>
        <w:tabs>
          <w:tab w:val="left" w:pos="1134"/>
        </w:tabs>
        <w:suppressAutoHyphens w:val="0"/>
        <w:spacing w:before="1" w:line="264" w:lineRule="auto"/>
        <w:ind w:left="567"/>
        <w:contextualSpacing/>
        <w:jc w:val="both"/>
        <w:rPr>
          <w:rFonts w:eastAsia="Arial Unicode MS" w:cs="Times New Roman"/>
          <w:color w:val="000000"/>
          <w:kern w:val="0"/>
          <w:sz w:val="20"/>
          <w:szCs w:val="20"/>
          <w:lang w:bidi="ru-RU"/>
        </w:rPr>
      </w:pPr>
      <w:r>
        <w:rPr>
          <w:rFonts w:eastAsia="Arial Unicode MS" w:cs="Times New Roman"/>
          <w:color w:val="000000"/>
          <w:kern w:val="0"/>
          <w:sz w:val="20"/>
          <w:szCs w:val="20"/>
          <w:lang w:bidi="ru-RU"/>
        </w:rPr>
        <w:t>- заказным письмом по адресу местонахождения Стороны;</w:t>
      </w:r>
    </w:p>
    <w:p w14:paraId="48823C3F" w14:textId="77777777" w:rsidR="000314C4" w:rsidRDefault="005649C1">
      <w:pPr>
        <w:tabs>
          <w:tab w:val="left" w:pos="1134"/>
        </w:tabs>
        <w:suppressAutoHyphens w:val="0"/>
        <w:spacing w:before="1" w:line="264" w:lineRule="auto"/>
        <w:ind w:left="567"/>
        <w:contextualSpacing/>
        <w:jc w:val="both"/>
        <w:rPr>
          <w:rFonts w:cs="Times New Roman"/>
          <w:sz w:val="20"/>
          <w:szCs w:val="20"/>
        </w:rPr>
      </w:pPr>
      <w:r>
        <w:rPr>
          <w:rFonts w:eastAsia="Arial Unicode MS" w:cs="Times New Roman"/>
          <w:color w:val="000000"/>
          <w:kern w:val="0"/>
          <w:sz w:val="20"/>
          <w:szCs w:val="20"/>
          <w:lang w:bidi="ru-RU"/>
        </w:rPr>
        <w:t>- передача лично Стороне или его уполномоченному представителю под роспись либо по передаточному акту.</w:t>
      </w:r>
    </w:p>
    <w:p w14:paraId="474E26AF" w14:textId="77777777" w:rsidR="000314C4" w:rsidRDefault="005649C1">
      <w:pPr>
        <w:pStyle w:val="af0"/>
        <w:jc w:val="both"/>
        <w:rPr>
          <w:rFonts w:ascii="Times New Roman" w:hAnsi="Times New Roman"/>
          <w:sz w:val="20"/>
          <w:szCs w:val="20"/>
        </w:rPr>
      </w:pPr>
      <w:r>
        <w:rPr>
          <w:rFonts w:ascii="Times New Roman" w:hAnsi="Times New Roman"/>
          <w:b/>
          <w:sz w:val="20"/>
          <w:szCs w:val="20"/>
        </w:rPr>
        <w:t>13.6.</w:t>
      </w:r>
      <w:r>
        <w:rPr>
          <w:rFonts w:ascii="Times New Roman" w:hAnsi="Times New Roman"/>
          <w:sz w:val="20"/>
          <w:szCs w:val="20"/>
        </w:rPr>
        <w:t xml:space="preserve"> </w:t>
      </w:r>
      <w:r>
        <w:rPr>
          <w:rFonts w:ascii="Times New Roman" w:hAnsi="Times New Roman"/>
          <w:sz w:val="20"/>
          <w:szCs w:val="20"/>
        </w:rPr>
        <w:tab/>
        <w:t xml:space="preserve">В целях оперативного обмена документами стороны признают и вправе использовать в качестве официальных и имеющих юридическую силу документы, переданные посредством электронного документооборота с помощью специального интернет-сервиса на основании дополнительного соглашения.  </w:t>
      </w:r>
    </w:p>
    <w:p w14:paraId="1C2EF3B3" w14:textId="77777777" w:rsidR="000314C4" w:rsidRDefault="005649C1">
      <w:pPr>
        <w:pStyle w:val="af0"/>
        <w:jc w:val="both"/>
        <w:rPr>
          <w:rFonts w:ascii="Times New Roman" w:hAnsi="Times New Roman"/>
          <w:sz w:val="20"/>
          <w:szCs w:val="20"/>
        </w:rPr>
      </w:pPr>
      <w:r>
        <w:rPr>
          <w:rFonts w:ascii="Times New Roman" w:hAnsi="Times New Roman"/>
          <w:b/>
          <w:sz w:val="20"/>
          <w:szCs w:val="20"/>
        </w:rPr>
        <w:t>13.7.</w:t>
      </w:r>
      <w:r>
        <w:rPr>
          <w:rFonts w:ascii="Times New Roman" w:hAnsi="Times New Roman"/>
          <w:sz w:val="20"/>
          <w:szCs w:val="20"/>
        </w:rPr>
        <w:t xml:space="preserve"> </w:t>
      </w:r>
      <w:r>
        <w:rPr>
          <w:rFonts w:ascii="Times New Roman" w:hAnsi="Times New Roman"/>
          <w:sz w:val="20"/>
          <w:szCs w:val="20"/>
        </w:rPr>
        <w:tab/>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10">
        <w:r>
          <w:rPr>
            <w:rFonts w:ascii="Times New Roman" w:hAnsi="Times New Roman"/>
            <w:sz w:val="20"/>
            <w:szCs w:val="20"/>
          </w:rPr>
          <w:t>закона</w:t>
        </w:r>
      </w:hyperlink>
      <w:r>
        <w:rPr>
          <w:rFonts w:ascii="Times New Roman" w:hAnsi="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67665148" w14:textId="207DB8ED" w:rsidR="000314C4" w:rsidRDefault="005649C1" w:rsidP="000C2E22">
      <w:pPr>
        <w:pStyle w:val="af0"/>
        <w:jc w:val="both"/>
        <w:rPr>
          <w:rFonts w:ascii="Times New Roman" w:hAnsi="Times New Roman"/>
          <w:sz w:val="20"/>
          <w:szCs w:val="20"/>
        </w:rPr>
      </w:pPr>
      <w:r>
        <w:rPr>
          <w:rFonts w:ascii="Times New Roman" w:hAnsi="Times New Roman"/>
          <w:b/>
          <w:sz w:val="20"/>
          <w:szCs w:val="20"/>
        </w:rPr>
        <w:t>13.8.</w:t>
      </w:r>
      <w:r>
        <w:rPr>
          <w:rFonts w:ascii="Times New Roman" w:hAnsi="Times New Roman"/>
          <w:sz w:val="20"/>
          <w:szCs w:val="20"/>
        </w:rPr>
        <w:t xml:space="preserve"> </w:t>
      </w:r>
      <w:r>
        <w:rPr>
          <w:rFonts w:ascii="Times New Roman" w:hAnsi="Times New Roman"/>
          <w:sz w:val="20"/>
          <w:szCs w:val="20"/>
        </w:rPr>
        <w:tab/>
        <w:t>Настоящий Контракт составлен в 2 (двух) экземплярах, имеющих равную юридическую силу, по одному экземпляру для каждой из Сторон.</w:t>
      </w:r>
    </w:p>
    <w:p w14:paraId="122C326B" w14:textId="77777777" w:rsidR="000C2E22" w:rsidRDefault="000C2E22" w:rsidP="000C2E22">
      <w:pPr>
        <w:pStyle w:val="af0"/>
        <w:jc w:val="both"/>
        <w:rPr>
          <w:b/>
          <w:sz w:val="20"/>
          <w:szCs w:val="20"/>
        </w:rPr>
      </w:pPr>
    </w:p>
    <w:p w14:paraId="5B493256" w14:textId="77777777" w:rsidR="000314C4" w:rsidRDefault="005649C1">
      <w:pPr>
        <w:pStyle w:val="ae"/>
        <w:tabs>
          <w:tab w:val="left" w:pos="1319"/>
        </w:tabs>
        <w:spacing w:before="1" w:line="264" w:lineRule="auto"/>
        <w:ind w:left="-284" w:right="112" w:firstLine="284"/>
        <w:jc w:val="both"/>
        <w:rPr>
          <w:rFonts w:ascii="Times New Roman" w:eastAsia="Calibri" w:hAnsi="Times New Roman" w:cs="Times New Roman"/>
          <w:b/>
          <w:color w:val="auto"/>
          <w:sz w:val="20"/>
          <w:szCs w:val="20"/>
          <w:lang w:eastAsia="en-US" w:bidi="ar-SA"/>
        </w:rPr>
      </w:pPr>
      <w:r>
        <w:rPr>
          <w:rFonts w:ascii="Times New Roman" w:eastAsia="Calibri" w:hAnsi="Times New Roman" w:cs="Times New Roman"/>
          <w:b/>
          <w:color w:val="auto"/>
          <w:sz w:val="20"/>
          <w:szCs w:val="20"/>
          <w:lang w:eastAsia="en-US" w:bidi="ar-SA"/>
        </w:rPr>
        <w:t>Приложение:</w:t>
      </w:r>
    </w:p>
    <w:p w14:paraId="221CFEC3" w14:textId="77777777" w:rsidR="000314C4" w:rsidRDefault="005649C1">
      <w:pPr>
        <w:pStyle w:val="ae"/>
        <w:tabs>
          <w:tab w:val="left" w:pos="1319"/>
        </w:tabs>
        <w:spacing w:before="1" w:line="264" w:lineRule="auto"/>
        <w:ind w:left="-284" w:right="112" w:firstLine="284"/>
        <w:jc w:val="both"/>
        <w:rPr>
          <w:rFonts w:ascii="Times New Roman" w:eastAsia="Calibri" w:hAnsi="Times New Roman" w:cs="Times New Roman"/>
          <w:sz w:val="20"/>
          <w:szCs w:val="20"/>
          <w:lang w:eastAsia="en-US" w:bidi="ar-SA"/>
        </w:rPr>
      </w:pPr>
      <w:r>
        <w:rPr>
          <w:rFonts w:ascii="Times New Roman" w:eastAsia="Calibri" w:hAnsi="Times New Roman" w:cs="Times New Roman"/>
          <w:sz w:val="20"/>
          <w:szCs w:val="20"/>
        </w:rPr>
        <w:t xml:space="preserve">№ 1 – Перечень мест расположения контейнерных площадок и график оказания услуг; </w:t>
      </w:r>
    </w:p>
    <w:p w14:paraId="4D66396F" w14:textId="77777777" w:rsidR="000314C4" w:rsidRDefault="005649C1">
      <w:pPr>
        <w:pStyle w:val="ae"/>
        <w:tabs>
          <w:tab w:val="left" w:pos="1319"/>
        </w:tabs>
        <w:spacing w:before="1" w:line="264" w:lineRule="auto"/>
        <w:ind w:left="-284" w:right="112" w:firstLine="284"/>
        <w:jc w:val="both"/>
        <w:rPr>
          <w:rFonts w:ascii="Times New Roman" w:hAnsi="Times New Roman" w:cs="Times New Roman"/>
          <w:b/>
          <w:sz w:val="20"/>
          <w:szCs w:val="20"/>
        </w:rPr>
      </w:pPr>
      <w:r>
        <w:rPr>
          <w:rFonts w:ascii="Times New Roman" w:eastAsia="Calibri" w:hAnsi="Times New Roman" w:cs="Times New Roman"/>
          <w:sz w:val="20"/>
          <w:szCs w:val="20"/>
        </w:rPr>
        <w:t>№ 2 - Перечень твердых коммунальных отходов.</w:t>
      </w:r>
    </w:p>
    <w:p w14:paraId="65B632CF" w14:textId="77777777" w:rsidR="000314C4" w:rsidRDefault="000314C4">
      <w:pPr>
        <w:pStyle w:val="ae"/>
        <w:autoSpaceDE w:val="0"/>
        <w:autoSpaceDN w:val="0"/>
        <w:adjustRightInd w:val="0"/>
        <w:ind w:left="0"/>
        <w:jc w:val="center"/>
        <w:outlineLvl w:val="0"/>
        <w:rPr>
          <w:rFonts w:ascii="Times New Roman" w:hAnsi="Times New Roman" w:cs="Times New Roman"/>
          <w:b/>
          <w:sz w:val="20"/>
          <w:szCs w:val="20"/>
        </w:rPr>
      </w:pPr>
    </w:p>
    <w:p w14:paraId="19C82716" w14:textId="77777777" w:rsidR="000314C4" w:rsidRDefault="005649C1">
      <w:pPr>
        <w:pStyle w:val="ae"/>
        <w:autoSpaceDE w:val="0"/>
        <w:autoSpaceDN w:val="0"/>
        <w:adjustRightInd w:val="0"/>
        <w:ind w:left="0"/>
        <w:jc w:val="center"/>
        <w:outlineLvl w:val="0"/>
        <w:rPr>
          <w:rFonts w:ascii="Times New Roman" w:hAnsi="Times New Roman" w:cs="Times New Roman"/>
          <w:sz w:val="20"/>
          <w:szCs w:val="20"/>
        </w:rPr>
      </w:pPr>
      <w:r>
        <w:rPr>
          <w:rFonts w:ascii="Times New Roman" w:hAnsi="Times New Roman" w:cs="Times New Roman"/>
          <w:b/>
          <w:sz w:val="20"/>
          <w:szCs w:val="20"/>
        </w:rPr>
        <w:lastRenderedPageBreak/>
        <w:t>14. Реквизиты сторон</w:t>
      </w:r>
    </w:p>
    <w:p w14:paraId="2E904272" w14:textId="77777777" w:rsidR="000314C4" w:rsidRDefault="000314C4"/>
    <w:tbl>
      <w:tblPr>
        <w:tblW w:w="5000" w:type="pct"/>
        <w:tblLook w:val="04A0" w:firstRow="1" w:lastRow="0" w:firstColumn="1" w:lastColumn="0" w:noHBand="0" w:noVBand="1"/>
      </w:tblPr>
      <w:tblGrid>
        <w:gridCol w:w="4904"/>
        <w:gridCol w:w="5291"/>
      </w:tblGrid>
      <w:tr w:rsidR="000314C4" w14:paraId="30D3C68F" w14:textId="77777777">
        <w:trPr>
          <w:trHeight w:val="3538"/>
        </w:trPr>
        <w:tc>
          <w:tcPr>
            <w:tcW w:w="2405" w:type="pct"/>
            <w:tcBorders>
              <w:top w:val="single" w:sz="4" w:space="0" w:color="000000"/>
              <w:left w:val="single" w:sz="4" w:space="0" w:color="000000"/>
              <w:bottom w:val="single" w:sz="4" w:space="0" w:color="000000"/>
              <w:right w:val="nil"/>
            </w:tcBorders>
          </w:tcPr>
          <w:p w14:paraId="6F51E5E1"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Региональный оператор:</w:t>
            </w:r>
          </w:p>
          <w:p w14:paraId="33ECDA1B"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ООО «РК» </w:t>
            </w:r>
          </w:p>
          <w:p w14:paraId="06C30303" w14:textId="77777777" w:rsidR="002479EC" w:rsidRPr="0019649D" w:rsidRDefault="002479EC" w:rsidP="002479EC">
            <w:pPr>
              <w:suppressAutoHyphens w:val="0"/>
              <w:snapToGrid w:val="0"/>
              <w:jc w:val="both"/>
              <w:rPr>
                <w:rFonts w:eastAsia="Times New Roman" w:cs="Times New Roman"/>
                <w:kern w:val="0"/>
                <w:sz w:val="18"/>
                <w:szCs w:val="18"/>
                <w:lang w:eastAsia="en-US" w:bidi="ar-SA"/>
              </w:rPr>
            </w:pPr>
            <w:r w:rsidRPr="0019649D">
              <w:rPr>
                <w:rFonts w:eastAsia="Times New Roman" w:cs="Times New Roman"/>
                <w:kern w:val="0"/>
                <w:sz w:val="18"/>
                <w:szCs w:val="18"/>
                <w:lang w:eastAsia="en-US" w:bidi="ar-SA"/>
              </w:rPr>
              <w:t xml:space="preserve">ИНН/КПП </w:t>
            </w:r>
            <w:bookmarkStart w:id="1" w:name="_Hlk35877619"/>
            <w:r w:rsidRPr="0019649D">
              <w:rPr>
                <w:rFonts w:eastAsia="Times New Roman" w:cs="Times New Roman"/>
                <w:kern w:val="0"/>
                <w:sz w:val="18"/>
                <w:szCs w:val="18"/>
                <w:lang w:eastAsia="en-US" w:bidi="ar-SA"/>
              </w:rPr>
              <w:t>2461225916</w:t>
            </w:r>
            <w:bookmarkEnd w:id="1"/>
            <w:r w:rsidRPr="0019649D">
              <w:rPr>
                <w:rFonts w:eastAsia="Times New Roman" w:cs="Times New Roman"/>
                <w:kern w:val="0"/>
                <w:sz w:val="18"/>
                <w:szCs w:val="18"/>
                <w:lang w:eastAsia="en-US" w:bidi="ar-SA"/>
              </w:rPr>
              <w:t>/</w:t>
            </w:r>
            <w:bookmarkStart w:id="2" w:name="_Hlk35877636"/>
            <w:r w:rsidRPr="0019649D">
              <w:rPr>
                <w:rFonts w:eastAsia="Times New Roman" w:cs="Times New Roman"/>
                <w:kern w:val="0"/>
                <w:sz w:val="18"/>
                <w:szCs w:val="18"/>
                <w:lang w:eastAsia="en-US" w:bidi="ar-SA"/>
              </w:rPr>
              <w:t>245401001</w:t>
            </w:r>
            <w:bookmarkEnd w:id="2"/>
            <w:r>
              <w:rPr>
                <w:rFonts w:eastAsia="Times New Roman" w:cs="Times New Roman"/>
                <w:kern w:val="0"/>
                <w:sz w:val="18"/>
                <w:szCs w:val="18"/>
                <w:lang w:eastAsia="en-US" w:bidi="ar-SA"/>
              </w:rPr>
              <w:t xml:space="preserve"> </w:t>
            </w:r>
            <w:r w:rsidRPr="0019649D">
              <w:rPr>
                <w:rFonts w:eastAsia="Times New Roman" w:cs="Times New Roman"/>
                <w:kern w:val="0"/>
                <w:sz w:val="18"/>
                <w:szCs w:val="18"/>
                <w:lang w:eastAsia="en-US" w:bidi="ar-SA"/>
              </w:rPr>
              <w:t xml:space="preserve">ОГРН </w:t>
            </w:r>
            <w:bookmarkStart w:id="3" w:name="_Hlk35874946"/>
            <w:r w:rsidRPr="0019649D">
              <w:rPr>
                <w:rFonts w:eastAsia="Times New Roman" w:cs="Times New Roman"/>
                <w:kern w:val="0"/>
                <w:sz w:val="18"/>
                <w:szCs w:val="18"/>
                <w:lang w:eastAsia="en-US" w:bidi="ar-SA"/>
              </w:rPr>
              <w:t>1142468022223</w:t>
            </w:r>
            <w:bookmarkEnd w:id="3"/>
          </w:p>
          <w:p w14:paraId="60D788DA" w14:textId="77777777" w:rsidR="00BA5117"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Юридический адрес: </w:t>
            </w:r>
            <w:r w:rsidR="00BA5117">
              <w:rPr>
                <w:rFonts w:eastAsia="Times New Roman" w:cs="Times New Roman"/>
                <w:kern w:val="0"/>
                <w:sz w:val="18"/>
                <w:szCs w:val="18"/>
                <w:lang w:eastAsia="en-US" w:bidi="ar-SA"/>
              </w:rPr>
              <w:t>660018, г. Красноярск, ул. Куйбышева, д.93, офис 124</w:t>
            </w:r>
          </w:p>
          <w:p w14:paraId="67FD2F97" w14:textId="047A3F35"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Почтовый адрес: </w:t>
            </w:r>
            <w:bookmarkStart w:id="4" w:name="_Hlk35876082"/>
            <w:bookmarkStart w:id="5" w:name="_Hlk35877569"/>
            <w:r>
              <w:rPr>
                <w:rFonts w:eastAsia="Times New Roman" w:cs="Times New Roman"/>
                <w:kern w:val="0"/>
                <w:sz w:val="18"/>
                <w:szCs w:val="18"/>
                <w:lang w:eastAsia="en-US" w:bidi="ar-SA"/>
              </w:rPr>
              <w:t>660018</w:t>
            </w:r>
            <w:bookmarkEnd w:id="4"/>
            <w:r>
              <w:rPr>
                <w:rFonts w:eastAsia="Times New Roman" w:cs="Times New Roman"/>
                <w:kern w:val="0"/>
                <w:sz w:val="18"/>
                <w:szCs w:val="18"/>
                <w:lang w:eastAsia="en-US" w:bidi="ar-SA"/>
              </w:rPr>
              <w:t xml:space="preserve">, </w:t>
            </w:r>
            <w:bookmarkStart w:id="6" w:name="_Hlk35876109"/>
            <w:r>
              <w:rPr>
                <w:rFonts w:eastAsia="Times New Roman" w:cs="Times New Roman"/>
                <w:kern w:val="0"/>
                <w:sz w:val="18"/>
                <w:szCs w:val="18"/>
                <w:lang w:eastAsia="en-US" w:bidi="ar-SA"/>
              </w:rPr>
              <w:t>г. Красноярск</w:t>
            </w:r>
            <w:bookmarkEnd w:id="6"/>
            <w:r>
              <w:rPr>
                <w:rFonts w:eastAsia="Times New Roman" w:cs="Times New Roman"/>
                <w:kern w:val="0"/>
                <w:sz w:val="18"/>
                <w:szCs w:val="18"/>
                <w:lang w:eastAsia="en-US" w:bidi="ar-SA"/>
              </w:rPr>
              <w:t xml:space="preserve">, ул. </w:t>
            </w:r>
            <w:bookmarkStart w:id="7" w:name="_Hlk35876138"/>
            <w:r>
              <w:rPr>
                <w:rFonts w:eastAsia="Times New Roman" w:cs="Times New Roman"/>
                <w:kern w:val="0"/>
                <w:sz w:val="18"/>
                <w:szCs w:val="18"/>
                <w:lang w:eastAsia="en-US" w:bidi="ar-SA"/>
              </w:rPr>
              <w:t>Куйбышева</w:t>
            </w:r>
            <w:bookmarkEnd w:id="7"/>
            <w:r>
              <w:rPr>
                <w:rFonts w:eastAsia="Times New Roman" w:cs="Times New Roman"/>
                <w:kern w:val="0"/>
                <w:sz w:val="18"/>
                <w:szCs w:val="18"/>
                <w:lang w:eastAsia="en-US" w:bidi="ar-SA"/>
              </w:rPr>
              <w:t>, д.93, офис 124</w:t>
            </w:r>
            <w:bookmarkEnd w:id="5"/>
          </w:p>
          <w:p w14:paraId="7717B002"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Канско-Абанской </w:t>
            </w:r>
          </w:p>
          <w:p w14:paraId="62C83C1A"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36B6A98E" w14:textId="77777777" w:rsidR="000314C4" w:rsidRDefault="005649C1">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р</w:t>
            </w:r>
            <w:r w:rsidRPr="00DD5C90">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DD5C90">
              <w:rPr>
                <w:rFonts w:eastAsia="Times New Roman" w:cs="Times New Roman"/>
                <w:kern w:val="0"/>
                <w:sz w:val="18"/>
                <w:szCs w:val="18"/>
                <w:lang w:eastAsia="zh-CN" w:bidi="ar-SA"/>
              </w:rPr>
              <w:t>40702810331000096443</w:t>
            </w:r>
          </w:p>
          <w:p w14:paraId="18938CF2" w14:textId="77777777" w:rsidR="000314C4" w:rsidRDefault="005649C1">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к</w:t>
            </w:r>
            <w:r w:rsidRPr="00DD5C90">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DD5C90">
              <w:rPr>
                <w:rFonts w:eastAsia="Times New Roman" w:cs="Times New Roman"/>
                <w:kern w:val="0"/>
                <w:sz w:val="18"/>
                <w:szCs w:val="18"/>
                <w:lang w:eastAsia="zh-CN" w:bidi="ar-SA"/>
              </w:rPr>
              <w:t>30101810800000000627</w:t>
            </w:r>
          </w:p>
          <w:p w14:paraId="6F92EA04" w14:textId="77777777" w:rsidR="000314C4" w:rsidRDefault="005649C1">
            <w:pPr>
              <w:widowControl/>
              <w:shd w:val="clear" w:color="auto" w:fill="FFFFFF"/>
              <w:rPr>
                <w:rFonts w:eastAsia="Times New Roman" w:cs="Times New Roman"/>
                <w:kern w:val="0"/>
                <w:sz w:val="18"/>
                <w:szCs w:val="18"/>
                <w:lang w:eastAsia="en-US" w:bidi="ar-SA"/>
              </w:rPr>
            </w:pPr>
            <w:r w:rsidRPr="00DD5C90">
              <w:rPr>
                <w:rFonts w:eastAsia="Times New Roman" w:cs="Times New Roman"/>
                <w:kern w:val="0"/>
                <w:sz w:val="18"/>
                <w:szCs w:val="18"/>
                <w:lang w:eastAsia="zh-CN" w:bidi="ar-SA"/>
              </w:rPr>
              <w:t>БИК</w:t>
            </w:r>
            <w:r>
              <w:rPr>
                <w:rFonts w:eastAsia="Times New Roman" w:cs="Times New Roman"/>
                <w:kern w:val="0"/>
                <w:sz w:val="18"/>
                <w:szCs w:val="18"/>
                <w:lang w:val="en-US" w:eastAsia="zh-CN" w:bidi="ar-SA"/>
              </w:rPr>
              <w:t> </w:t>
            </w:r>
            <w:r w:rsidRPr="00DD5C90">
              <w:rPr>
                <w:rFonts w:eastAsia="Times New Roman" w:cs="Times New Roman"/>
                <w:kern w:val="0"/>
                <w:sz w:val="18"/>
                <w:szCs w:val="18"/>
                <w:lang w:eastAsia="zh-CN" w:bidi="ar-SA"/>
              </w:rPr>
              <w:t>040407627</w:t>
            </w:r>
          </w:p>
          <w:p w14:paraId="72288DF1" w14:textId="77777777" w:rsidR="000314C4" w:rsidRDefault="005649C1">
            <w:pPr>
              <w:widowControl/>
              <w:shd w:val="clear" w:color="auto" w:fill="FFFFFF"/>
              <w:rPr>
                <w:rFonts w:eastAsia="Times New Roman" w:cs="Times New Roman"/>
                <w:kern w:val="0"/>
                <w:sz w:val="18"/>
                <w:szCs w:val="18"/>
                <w:lang w:eastAsia="en-US" w:bidi="ar-SA"/>
              </w:rPr>
            </w:pPr>
            <w:r w:rsidRPr="00DD5C90">
              <w:rPr>
                <w:rFonts w:eastAsia="Times New Roman" w:cs="Times New Roman"/>
                <w:kern w:val="0"/>
                <w:sz w:val="18"/>
                <w:szCs w:val="18"/>
                <w:lang w:eastAsia="zh-CN" w:bidi="ar-SA"/>
              </w:rPr>
              <w:t>Красноярское отделение №8646 ПАО Сбербанк</w:t>
            </w:r>
          </w:p>
          <w:p w14:paraId="18DA455F"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w:t>
            </w:r>
          </w:p>
          <w:p w14:paraId="08A419DE"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Лесосибирской </w:t>
            </w:r>
          </w:p>
          <w:p w14:paraId="1A8110A6"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64687037"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р/с 40702810400030003358 Красноярский филиал </w:t>
            </w:r>
          </w:p>
          <w:p w14:paraId="15A5EBDD"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АО АИКБ «Енисейский объединенный банк» </w:t>
            </w:r>
          </w:p>
          <w:p w14:paraId="195636C2" w14:textId="3E65C4C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г. Красноярск к/с 30101810700000000853 </w:t>
            </w:r>
          </w:p>
          <w:p w14:paraId="1B7F702B"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БИК 040407853</w:t>
            </w:r>
          </w:p>
          <w:p w14:paraId="02FEE43D" w14:textId="77777777" w:rsidR="000314C4" w:rsidRPr="00DD5C90" w:rsidRDefault="005649C1">
            <w:pPr>
              <w:suppressAutoHyphens w:val="0"/>
              <w:snapToGrid w:val="0"/>
              <w:jc w:val="both"/>
              <w:rPr>
                <w:rFonts w:eastAsia="Arial Unicode MS" w:cs="Times New Roman"/>
                <w:color w:val="000000"/>
                <w:kern w:val="0"/>
                <w:sz w:val="18"/>
                <w:szCs w:val="18"/>
                <w:lang w:val="en-US" w:eastAsia="ru-RU" w:bidi="ru-RU"/>
              </w:rPr>
            </w:pPr>
            <w:r>
              <w:rPr>
                <w:rFonts w:eastAsia="Times New Roman" w:cs="Times New Roman"/>
                <w:kern w:val="0"/>
                <w:sz w:val="18"/>
                <w:szCs w:val="18"/>
                <w:lang w:eastAsia="en-US" w:bidi="ar-SA"/>
              </w:rPr>
              <w:t>Тел</w:t>
            </w:r>
            <w:r w:rsidRPr="00DD5C90">
              <w:rPr>
                <w:rFonts w:eastAsia="Times New Roman" w:cs="Times New Roman"/>
                <w:kern w:val="0"/>
                <w:sz w:val="18"/>
                <w:szCs w:val="18"/>
                <w:lang w:val="en-US" w:eastAsia="en-US" w:bidi="ar-SA"/>
              </w:rPr>
              <w:t xml:space="preserve">. (391) 219-35-76, (391) 290-24-24 </w:t>
            </w:r>
          </w:p>
          <w:p w14:paraId="078697A2" w14:textId="77777777" w:rsidR="000314C4" w:rsidRDefault="005649C1">
            <w:pPr>
              <w:suppressAutoHyphens w:val="0"/>
              <w:snapToGrid w:val="0"/>
              <w:jc w:val="both"/>
              <w:rPr>
                <w:rFonts w:eastAsia="Arial Unicode MS" w:cs="Times New Roman"/>
                <w:color w:val="000000"/>
                <w:kern w:val="0"/>
                <w:sz w:val="18"/>
                <w:szCs w:val="18"/>
                <w:lang w:val="en-US" w:eastAsia="ru-RU" w:bidi="ru-RU"/>
              </w:rPr>
            </w:pPr>
            <w:r>
              <w:rPr>
                <w:rFonts w:eastAsia="Arial Unicode MS" w:cs="Times New Roman"/>
                <w:color w:val="000000"/>
                <w:kern w:val="0"/>
                <w:sz w:val="18"/>
                <w:szCs w:val="18"/>
                <w:lang w:val="en-US" w:eastAsia="ru-RU" w:bidi="ru-RU"/>
              </w:rPr>
              <w:t>e-mail: info@</w:t>
            </w:r>
            <w:r>
              <w:rPr>
                <w:rFonts w:eastAsia="Arial Unicode MS" w:cs="Times New Roman"/>
                <w:color w:val="000000"/>
                <w:kern w:val="0"/>
                <w:sz w:val="18"/>
                <w:szCs w:val="18"/>
                <w:lang w:eastAsia="ru-RU" w:bidi="ru-RU"/>
              </w:rPr>
              <w:t>рк</w:t>
            </w:r>
            <w:r>
              <w:rPr>
                <w:rFonts w:eastAsia="Arial Unicode MS" w:cs="Times New Roman"/>
                <w:color w:val="000000"/>
                <w:kern w:val="0"/>
                <w:sz w:val="18"/>
                <w:szCs w:val="18"/>
                <w:lang w:val="en-US" w:eastAsia="ru-RU" w:bidi="ru-RU"/>
              </w:rPr>
              <w:t>24.</w:t>
            </w:r>
            <w:r>
              <w:rPr>
                <w:rFonts w:eastAsia="Arial Unicode MS" w:cs="Times New Roman"/>
                <w:color w:val="000000"/>
                <w:kern w:val="0"/>
                <w:sz w:val="18"/>
                <w:szCs w:val="18"/>
                <w:lang w:eastAsia="ru-RU" w:bidi="ru-RU"/>
              </w:rPr>
              <w:t>рф</w:t>
            </w:r>
          </w:p>
          <w:p w14:paraId="5173E06B" w14:textId="77777777" w:rsidR="000314C4" w:rsidRDefault="000314C4">
            <w:pPr>
              <w:suppressAutoHyphens w:val="0"/>
              <w:snapToGrid w:val="0"/>
              <w:jc w:val="both"/>
              <w:rPr>
                <w:sz w:val="18"/>
                <w:szCs w:val="18"/>
                <w:lang w:val="en-US"/>
              </w:rPr>
            </w:pPr>
          </w:p>
          <w:p w14:paraId="65754D0A" w14:textId="77777777" w:rsidR="000314C4" w:rsidRDefault="005649C1">
            <w:pPr>
              <w:widowControl/>
              <w:tabs>
                <w:tab w:val="center" w:pos="4181"/>
              </w:tabs>
              <w:suppressAutoHyphens w:val="0"/>
              <w:contextualSpacing/>
              <w:jc w:val="both"/>
              <w:rPr>
                <w:sz w:val="18"/>
                <w:szCs w:val="18"/>
              </w:rPr>
            </w:pPr>
            <w:r>
              <w:rPr>
                <w:rFonts w:eastAsia="Times New Roman" w:cs="Times New Roman"/>
                <w:kern w:val="0"/>
                <w:sz w:val="18"/>
                <w:szCs w:val="18"/>
                <w:lang w:val="en-US" w:eastAsia="en-US" w:bidi="ar-SA"/>
              </w:rPr>
              <w:t xml:space="preserve"> </w:t>
            </w:r>
            <w:r>
              <w:rPr>
                <w:rFonts w:eastAsia="Times New Roman" w:cs="Times New Roman"/>
                <w:kern w:val="0"/>
                <w:sz w:val="18"/>
                <w:szCs w:val="18"/>
                <w:lang w:eastAsia="en-US" w:bidi="ar-SA"/>
              </w:rPr>
              <w:t xml:space="preserve">Директор </w:t>
            </w:r>
          </w:p>
          <w:p w14:paraId="601963EE" w14:textId="5A905064" w:rsidR="000314C4" w:rsidRDefault="005649C1">
            <w:pPr>
              <w:widowControl/>
              <w:tabs>
                <w:tab w:val="center" w:pos="4181"/>
              </w:tabs>
              <w:suppressAutoHyphens w:val="0"/>
              <w:contextualSpacing/>
              <w:jc w:val="both"/>
              <w:rPr>
                <w:sz w:val="18"/>
                <w:szCs w:val="18"/>
              </w:rPr>
            </w:pPr>
            <w:r>
              <w:rPr>
                <w:rFonts w:eastAsia="Times New Roman" w:cs="Times New Roman"/>
                <w:kern w:val="0"/>
                <w:sz w:val="18"/>
                <w:szCs w:val="18"/>
                <w:lang w:eastAsia="en-US" w:bidi="ar-SA"/>
              </w:rPr>
              <w:t xml:space="preserve">____________________ </w:t>
            </w:r>
            <w:r w:rsidR="002479EC">
              <w:rPr>
                <w:rFonts w:eastAsia="Times New Roman" w:cs="Times New Roman"/>
                <w:kern w:val="0"/>
                <w:sz w:val="18"/>
                <w:szCs w:val="18"/>
                <w:lang w:eastAsia="en-US" w:bidi="ar-SA"/>
              </w:rPr>
              <w:t>А.В. Иванькин</w:t>
            </w:r>
          </w:p>
          <w:p w14:paraId="491B7F7F" w14:textId="77777777" w:rsidR="000314C4" w:rsidRDefault="005649C1">
            <w:pPr>
              <w:suppressAutoHyphens w:val="0"/>
              <w:contextualSpacing/>
              <w:jc w:val="both"/>
              <w:rPr>
                <w:rFonts w:eastAsia="Arial Unicode MS" w:cs="Times New Roman"/>
                <w:color w:val="000000"/>
                <w:kern w:val="0"/>
                <w:sz w:val="20"/>
                <w:szCs w:val="20"/>
                <w:lang w:eastAsia="ru-RU" w:bidi="ru-RU"/>
              </w:rPr>
            </w:pPr>
            <w:r>
              <w:rPr>
                <w:rFonts w:eastAsia="Times New Roman" w:cs="Times New Roman"/>
                <w:kern w:val="0"/>
                <w:sz w:val="18"/>
                <w:szCs w:val="18"/>
                <w:lang w:eastAsia="en-US" w:bidi="ar-SA"/>
              </w:rPr>
              <w:t xml:space="preserve">          м.п.</w:t>
            </w:r>
          </w:p>
        </w:tc>
        <w:tc>
          <w:tcPr>
            <w:tcW w:w="2595" w:type="pct"/>
            <w:tcBorders>
              <w:top w:val="single" w:sz="4" w:space="0" w:color="000000"/>
              <w:left w:val="single" w:sz="4" w:space="0" w:color="000000"/>
              <w:bottom w:val="single" w:sz="4" w:space="0" w:color="000000"/>
              <w:right w:val="single" w:sz="4" w:space="0" w:color="000000"/>
            </w:tcBorders>
          </w:tcPr>
          <w:p w14:paraId="3EF70367" w14:textId="77777777" w:rsidR="000314C4" w:rsidRDefault="005649C1">
            <w:pPr>
              <w:suppressAutoHyphens w:val="0"/>
              <w:rPr>
                <w:rFonts w:eastAsia="Arial Unicode MS" w:cs="Times New Roman"/>
                <w:color w:val="000000"/>
                <w:kern w:val="0"/>
                <w:sz w:val="18"/>
                <w:szCs w:val="18"/>
                <w:lang w:eastAsia="ru-RU" w:bidi="ru-RU"/>
              </w:rPr>
            </w:pPr>
            <w:r>
              <w:rPr>
                <w:rFonts w:eastAsia="Arial Unicode MS" w:cs="Times New Roman"/>
                <w:color w:val="000000"/>
                <w:kern w:val="0"/>
                <w:sz w:val="18"/>
                <w:szCs w:val="18"/>
                <w:lang w:eastAsia="ru-RU" w:bidi="ru-RU"/>
              </w:rPr>
              <w:t>Потребитель:</w:t>
            </w:r>
          </w:p>
          <w:p w14:paraId="254A5F36" w14:textId="77777777" w:rsidR="000314C4" w:rsidRDefault="000314C4">
            <w:pPr>
              <w:suppressAutoHyphens w:val="0"/>
              <w:snapToGrid w:val="0"/>
              <w:jc w:val="both"/>
              <w:rPr>
                <w:rFonts w:eastAsia="Arial Unicode MS" w:cs="Times New Roman"/>
                <w:color w:val="000000"/>
                <w:kern w:val="0"/>
                <w:sz w:val="20"/>
                <w:szCs w:val="20"/>
                <w:lang w:eastAsia="ru-RU" w:bidi="ru-RU"/>
              </w:rPr>
            </w:pPr>
          </w:p>
          <w:p w14:paraId="31335776"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14:paraId="19AF103A" w14:textId="77777777" w:rsidR="000314C4" w:rsidRDefault="000314C4">
            <w:pPr>
              <w:suppressAutoHyphens w:val="0"/>
              <w:snapToGrid w:val="0"/>
              <w:jc w:val="both"/>
              <w:rPr>
                <w:rFonts w:eastAsia="Times New Roman" w:cs="Times New Roman"/>
                <w:kern w:val="0"/>
                <w:sz w:val="18"/>
                <w:szCs w:val="18"/>
                <w:lang w:eastAsia="en-US" w:bidi="ar-SA"/>
              </w:rPr>
            </w:pPr>
          </w:p>
          <w:p w14:paraId="6C0E4A0C"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14:paraId="7B3BAB69" w14:textId="77777777" w:rsidR="000314C4" w:rsidRDefault="000314C4">
            <w:pPr>
              <w:suppressAutoHyphens w:val="0"/>
              <w:snapToGrid w:val="0"/>
              <w:jc w:val="both"/>
              <w:rPr>
                <w:rFonts w:eastAsia="Times New Roman" w:cs="Times New Roman"/>
                <w:kern w:val="0"/>
                <w:sz w:val="18"/>
                <w:szCs w:val="18"/>
                <w:lang w:eastAsia="en-US" w:bidi="ar-SA"/>
              </w:rPr>
            </w:pPr>
          </w:p>
          <w:p w14:paraId="3B2BE17E"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w:t>
            </w:r>
          </w:p>
          <w:p w14:paraId="1D766C7A"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ОГРН:</w:t>
            </w:r>
          </w:p>
          <w:p w14:paraId="632C45A8" w14:textId="77777777" w:rsidR="000314C4" w:rsidRDefault="005649C1">
            <w:pPr>
              <w:widowControl/>
              <w:tabs>
                <w:tab w:val="center" w:pos="4181"/>
              </w:tabs>
              <w:suppressAutoHyphens w:val="0"/>
              <w:jc w:val="both"/>
              <w:rPr>
                <w:kern w:val="2"/>
                <w:sz w:val="18"/>
                <w:szCs w:val="18"/>
                <w:lang w:eastAsia="zh-CN"/>
              </w:rPr>
            </w:pPr>
            <w:r>
              <w:rPr>
                <w:rFonts w:eastAsia="Times New Roman" w:cs="Times New Roman"/>
                <w:kern w:val="0"/>
                <w:sz w:val="18"/>
                <w:szCs w:val="18"/>
                <w:lang w:eastAsia="en-US" w:bidi="ar-SA"/>
              </w:rPr>
              <w:t xml:space="preserve">Банковские реквизиты: </w:t>
            </w:r>
          </w:p>
          <w:p w14:paraId="347926DB" w14:textId="77777777" w:rsidR="000314C4" w:rsidRDefault="000314C4">
            <w:pPr>
              <w:suppressAutoHyphens w:val="0"/>
              <w:snapToGrid w:val="0"/>
              <w:jc w:val="both"/>
              <w:rPr>
                <w:rFonts w:eastAsia="Arial Unicode MS" w:cs="Times New Roman"/>
                <w:color w:val="000000"/>
                <w:kern w:val="0"/>
                <w:sz w:val="18"/>
                <w:szCs w:val="18"/>
                <w:lang w:eastAsia="ru-RU" w:bidi="ru-RU"/>
              </w:rPr>
            </w:pPr>
          </w:p>
          <w:p w14:paraId="26D47DD2" w14:textId="77777777" w:rsidR="000314C4" w:rsidRDefault="000314C4">
            <w:pPr>
              <w:suppressAutoHyphens w:val="0"/>
              <w:snapToGrid w:val="0"/>
              <w:jc w:val="both"/>
              <w:rPr>
                <w:rFonts w:eastAsia="Arial Unicode MS" w:cs="Times New Roman"/>
                <w:color w:val="000000"/>
                <w:kern w:val="0"/>
                <w:sz w:val="18"/>
                <w:szCs w:val="18"/>
                <w:lang w:eastAsia="ru-RU" w:bidi="ru-RU"/>
              </w:rPr>
            </w:pPr>
          </w:p>
          <w:p w14:paraId="40EBA819" w14:textId="77777777" w:rsidR="000314C4" w:rsidRDefault="005649C1">
            <w:pPr>
              <w:suppressAutoHyphens w:val="0"/>
              <w:snapToGrid w:val="0"/>
              <w:jc w:val="both"/>
              <w:rPr>
                <w:rFonts w:eastAsia="Arial Unicode MS" w:cs="Times New Roman"/>
                <w:color w:val="000000"/>
                <w:kern w:val="0"/>
                <w:sz w:val="18"/>
                <w:szCs w:val="18"/>
                <w:lang w:eastAsia="ru-RU" w:bidi="ru-RU"/>
              </w:rPr>
            </w:pPr>
            <w:r>
              <w:rPr>
                <w:rFonts w:eastAsia="Arial Unicode MS" w:cs="Times New Roman"/>
                <w:color w:val="000000"/>
                <w:kern w:val="0"/>
                <w:sz w:val="18"/>
                <w:szCs w:val="18"/>
                <w:lang w:val="en-US" w:eastAsia="ru-RU" w:bidi="ru-RU"/>
              </w:rPr>
              <w:t>e</w:t>
            </w:r>
            <w:r>
              <w:rPr>
                <w:rFonts w:eastAsia="Arial Unicode MS" w:cs="Times New Roman"/>
                <w:color w:val="000000"/>
                <w:kern w:val="0"/>
                <w:sz w:val="18"/>
                <w:szCs w:val="18"/>
                <w:lang w:eastAsia="ru-RU" w:bidi="ru-RU"/>
              </w:rPr>
              <w:t>-</w:t>
            </w:r>
            <w:r>
              <w:rPr>
                <w:rFonts w:eastAsia="Arial Unicode MS" w:cs="Times New Roman"/>
                <w:color w:val="000000"/>
                <w:kern w:val="0"/>
                <w:sz w:val="18"/>
                <w:szCs w:val="18"/>
                <w:lang w:val="en-US" w:eastAsia="ru-RU" w:bidi="ru-RU"/>
              </w:rPr>
              <w:t>mail</w:t>
            </w:r>
            <w:r>
              <w:rPr>
                <w:rFonts w:eastAsia="Arial Unicode MS" w:cs="Times New Roman"/>
                <w:color w:val="000000"/>
                <w:kern w:val="0"/>
                <w:sz w:val="18"/>
                <w:szCs w:val="18"/>
                <w:lang w:eastAsia="ru-RU" w:bidi="ru-RU"/>
              </w:rPr>
              <w:t>:</w:t>
            </w:r>
          </w:p>
          <w:p w14:paraId="2B9C9383" w14:textId="77777777" w:rsidR="000314C4" w:rsidRDefault="000314C4">
            <w:pPr>
              <w:suppressAutoHyphens w:val="0"/>
              <w:snapToGrid w:val="0"/>
              <w:jc w:val="both"/>
              <w:rPr>
                <w:rFonts w:eastAsia="Arial Unicode MS" w:cs="Times New Roman"/>
                <w:color w:val="000000"/>
                <w:kern w:val="0"/>
                <w:sz w:val="20"/>
                <w:szCs w:val="20"/>
                <w:lang w:eastAsia="ru-RU" w:bidi="ru-RU"/>
              </w:rPr>
            </w:pPr>
          </w:p>
        </w:tc>
      </w:tr>
    </w:tbl>
    <w:p w14:paraId="477517BE"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721CABE9"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50FC0C52"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7071773C"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4BF823A5"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097C4BAF"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00702AC8"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6A25E297"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4A72B3F1"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2D6DF7DF"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6ECAFF40"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7CAF20E6"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658E120F"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1657C90E" w14:textId="77777777" w:rsidR="000314C4" w:rsidRDefault="000314C4">
      <w:pPr>
        <w:autoSpaceDE w:val="0"/>
        <w:autoSpaceDN w:val="0"/>
        <w:adjustRightInd w:val="0"/>
        <w:ind w:left="5814"/>
        <w:jc w:val="right"/>
        <w:outlineLvl w:val="0"/>
        <w:rPr>
          <w:rFonts w:cs="Times New Roman"/>
          <w:b/>
          <w:sz w:val="20"/>
          <w:szCs w:val="20"/>
        </w:rPr>
      </w:pPr>
    </w:p>
    <w:p w14:paraId="40C8DE60" w14:textId="77777777" w:rsidR="000314C4" w:rsidRDefault="000314C4">
      <w:pPr>
        <w:autoSpaceDE w:val="0"/>
        <w:autoSpaceDN w:val="0"/>
        <w:adjustRightInd w:val="0"/>
        <w:ind w:left="5814"/>
        <w:jc w:val="right"/>
        <w:outlineLvl w:val="0"/>
        <w:rPr>
          <w:rFonts w:cs="Times New Roman"/>
          <w:b/>
          <w:sz w:val="20"/>
          <w:szCs w:val="20"/>
        </w:rPr>
      </w:pPr>
    </w:p>
    <w:p w14:paraId="7507DCDE" w14:textId="77777777" w:rsidR="000314C4" w:rsidRDefault="000314C4">
      <w:pPr>
        <w:autoSpaceDE w:val="0"/>
        <w:autoSpaceDN w:val="0"/>
        <w:adjustRightInd w:val="0"/>
        <w:ind w:left="5814"/>
        <w:jc w:val="right"/>
        <w:outlineLvl w:val="0"/>
        <w:rPr>
          <w:rFonts w:cs="Times New Roman"/>
          <w:b/>
          <w:sz w:val="20"/>
          <w:szCs w:val="20"/>
        </w:rPr>
      </w:pPr>
    </w:p>
    <w:p w14:paraId="49B1223D" w14:textId="77777777" w:rsidR="000314C4" w:rsidRDefault="000314C4">
      <w:pPr>
        <w:autoSpaceDE w:val="0"/>
        <w:autoSpaceDN w:val="0"/>
        <w:adjustRightInd w:val="0"/>
        <w:ind w:left="5814"/>
        <w:jc w:val="right"/>
        <w:outlineLvl w:val="0"/>
        <w:rPr>
          <w:rFonts w:cs="Times New Roman"/>
          <w:b/>
          <w:sz w:val="20"/>
          <w:szCs w:val="20"/>
        </w:rPr>
      </w:pPr>
    </w:p>
    <w:p w14:paraId="2B7B6616" w14:textId="77777777" w:rsidR="000314C4" w:rsidRDefault="000314C4">
      <w:pPr>
        <w:autoSpaceDE w:val="0"/>
        <w:autoSpaceDN w:val="0"/>
        <w:adjustRightInd w:val="0"/>
        <w:ind w:left="5814"/>
        <w:jc w:val="right"/>
        <w:outlineLvl w:val="0"/>
        <w:rPr>
          <w:rFonts w:cs="Times New Roman"/>
          <w:b/>
          <w:sz w:val="20"/>
          <w:szCs w:val="20"/>
        </w:rPr>
      </w:pPr>
    </w:p>
    <w:p w14:paraId="3808315C" w14:textId="77777777" w:rsidR="000314C4" w:rsidRDefault="000314C4">
      <w:pPr>
        <w:autoSpaceDE w:val="0"/>
        <w:autoSpaceDN w:val="0"/>
        <w:adjustRightInd w:val="0"/>
        <w:ind w:left="5814"/>
        <w:jc w:val="right"/>
        <w:outlineLvl w:val="0"/>
        <w:rPr>
          <w:rFonts w:cs="Times New Roman"/>
          <w:b/>
          <w:sz w:val="20"/>
          <w:szCs w:val="20"/>
        </w:rPr>
      </w:pPr>
    </w:p>
    <w:p w14:paraId="2D5A6852" w14:textId="77777777" w:rsidR="000314C4" w:rsidRDefault="000314C4">
      <w:pPr>
        <w:autoSpaceDE w:val="0"/>
        <w:autoSpaceDN w:val="0"/>
        <w:adjustRightInd w:val="0"/>
        <w:ind w:left="5814"/>
        <w:jc w:val="right"/>
        <w:outlineLvl w:val="0"/>
        <w:rPr>
          <w:rFonts w:cs="Times New Roman"/>
          <w:b/>
          <w:sz w:val="20"/>
          <w:szCs w:val="20"/>
        </w:rPr>
      </w:pPr>
    </w:p>
    <w:p w14:paraId="0060D9B9" w14:textId="77777777" w:rsidR="000314C4" w:rsidRDefault="000314C4">
      <w:pPr>
        <w:autoSpaceDE w:val="0"/>
        <w:autoSpaceDN w:val="0"/>
        <w:adjustRightInd w:val="0"/>
        <w:ind w:left="5814"/>
        <w:jc w:val="right"/>
        <w:outlineLvl w:val="0"/>
        <w:rPr>
          <w:rFonts w:cs="Times New Roman"/>
          <w:b/>
          <w:sz w:val="20"/>
          <w:szCs w:val="20"/>
        </w:rPr>
      </w:pPr>
    </w:p>
    <w:p w14:paraId="1E8D5012" w14:textId="77777777" w:rsidR="000314C4" w:rsidRDefault="000314C4">
      <w:pPr>
        <w:autoSpaceDE w:val="0"/>
        <w:autoSpaceDN w:val="0"/>
        <w:adjustRightInd w:val="0"/>
        <w:ind w:left="5814"/>
        <w:jc w:val="right"/>
        <w:outlineLvl w:val="0"/>
        <w:rPr>
          <w:rFonts w:cs="Times New Roman"/>
          <w:b/>
          <w:sz w:val="20"/>
          <w:szCs w:val="20"/>
        </w:rPr>
      </w:pPr>
    </w:p>
    <w:p w14:paraId="2E458F6B" w14:textId="77777777" w:rsidR="000314C4" w:rsidRDefault="000314C4">
      <w:pPr>
        <w:autoSpaceDE w:val="0"/>
        <w:autoSpaceDN w:val="0"/>
        <w:adjustRightInd w:val="0"/>
        <w:ind w:left="5814"/>
        <w:jc w:val="right"/>
        <w:outlineLvl w:val="0"/>
        <w:rPr>
          <w:rFonts w:cs="Times New Roman"/>
          <w:b/>
          <w:sz w:val="20"/>
          <w:szCs w:val="20"/>
        </w:rPr>
      </w:pPr>
    </w:p>
    <w:p w14:paraId="3D9BCBAC" w14:textId="77777777" w:rsidR="000314C4" w:rsidRDefault="000314C4">
      <w:pPr>
        <w:autoSpaceDE w:val="0"/>
        <w:autoSpaceDN w:val="0"/>
        <w:adjustRightInd w:val="0"/>
        <w:ind w:left="5814"/>
        <w:jc w:val="right"/>
        <w:outlineLvl w:val="0"/>
        <w:rPr>
          <w:rFonts w:cs="Times New Roman"/>
          <w:b/>
          <w:sz w:val="20"/>
          <w:szCs w:val="20"/>
        </w:rPr>
      </w:pPr>
    </w:p>
    <w:p w14:paraId="1CE14A1F" w14:textId="77777777" w:rsidR="000314C4" w:rsidRDefault="000314C4">
      <w:pPr>
        <w:autoSpaceDE w:val="0"/>
        <w:autoSpaceDN w:val="0"/>
        <w:adjustRightInd w:val="0"/>
        <w:ind w:left="5814"/>
        <w:jc w:val="right"/>
        <w:outlineLvl w:val="0"/>
        <w:rPr>
          <w:rFonts w:cs="Times New Roman"/>
          <w:b/>
          <w:sz w:val="20"/>
          <w:szCs w:val="20"/>
        </w:rPr>
      </w:pPr>
    </w:p>
    <w:p w14:paraId="09E5496D" w14:textId="77777777" w:rsidR="000314C4" w:rsidRDefault="005649C1">
      <w:pPr>
        <w:widowControl/>
        <w:suppressAutoHyphens w:val="0"/>
        <w:spacing w:after="160" w:line="259" w:lineRule="auto"/>
        <w:rPr>
          <w:rFonts w:cs="Times New Roman"/>
          <w:b/>
          <w:sz w:val="20"/>
          <w:szCs w:val="20"/>
        </w:rPr>
      </w:pPr>
      <w:r>
        <w:rPr>
          <w:rFonts w:cs="Times New Roman"/>
          <w:b/>
          <w:sz w:val="20"/>
          <w:szCs w:val="20"/>
        </w:rPr>
        <w:br w:type="page"/>
      </w:r>
    </w:p>
    <w:p w14:paraId="3C3E9CFC" w14:textId="77777777" w:rsidR="000314C4" w:rsidRDefault="000314C4">
      <w:pPr>
        <w:autoSpaceDE w:val="0"/>
        <w:autoSpaceDN w:val="0"/>
        <w:adjustRightInd w:val="0"/>
        <w:ind w:left="5814"/>
        <w:jc w:val="right"/>
        <w:outlineLvl w:val="0"/>
        <w:rPr>
          <w:rFonts w:cs="Times New Roman"/>
          <w:b/>
          <w:sz w:val="20"/>
          <w:szCs w:val="20"/>
        </w:rPr>
      </w:pPr>
    </w:p>
    <w:p w14:paraId="491946D7" w14:textId="77777777" w:rsidR="000314C4" w:rsidRDefault="005649C1">
      <w:pPr>
        <w:ind w:left="5814"/>
        <w:jc w:val="right"/>
        <w:outlineLvl w:val="0"/>
        <w:rPr>
          <w:rFonts w:cs="Times New Roman"/>
          <w:b/>
          <w:sz w:val="20"/>
          <w:szCs w:val="20"/>
        </w:rPr>
      </w:pPr>
      <w:r>
        <w:rPr>
          <w:rFonts w:cs="Times New Roman"/>
          <w:b/>
          <w:sz w:val="20"/>
          <w:szCs w:val="20"/>
        </w:rPr>
        <w:t xml:space="preserve">Приложение № 1 к Контракту </w:t>
      </w:r>
    </w:p>
    <w:p w14:paraId="69BF7108" w14:textId="77777777" w:rsidR="000314C4" w:rsidRDefault="005649C1">
      <w:pPr>
        <w:ind w:left="5814"/>
        <w:jc w:val="right"/>
        <w:outlineLvl w:val="0"/>
        <w:rPr>
          <w:rFonts w:cs="Times New Roman"/>
          <w:b/>
          <w:sz w:val="20"/>
          <w:szCs w:val="20"/>
        </w:rPr>
      </w:pPr>
      <w:r>
        <w:rPr>
          <w:rFonts w:cs="Times New Roman"/>
          <w:b/>
          <w:sz w:val="20"/>
          <w:szCs w:val="20"/>
        </w:rPr>
        <w:t xml:space="preserve">№ _________ от ___________                 </w:t>
      </w:r>
    </w:p>
    <w:p w14:paraId="70603252" w14:textId="77777777" w:rsidR="000314C4" w:rsidRDefault="005649C1">
      <w:pPr>
        <w:ind w:left="142" w:hanging="142"/>
        <w:jc w:val="right"/>
        <w:rPr>
          <w:rFonts w:cs="Times New Roman"/>
          <w:b/>
          <w:sz w:val="20"/>
          <w:szCs w:val="20"/>
        </w:rPr>
      </w:pPr>
      <w:r>
        <w:rPr>
          <w:rFonts w:cs="Times New Roman"/>
          <w:b/>
          <w:sz w:val="20"/>
          <w:szCs w:val="20"/>
        </w:rPr>
        <w:t xml:space="preserve">                                                                                                               на оказание услуг по обращению с твердыми коммунальными отходами     </w:t>
      </w:r>
    </w:p>
    <w:p w14:paraId="35775BA4" w14:textId="77777777" w:rsidR="000314C4" w:rsidRDefault="000314C4">
      <w:pPr>
        <w:jc w:val="center"/>
        <w:rPr>
          <w:rFonts w:cs="Times New Roman"/>
          <w:sz w:val="20"/>
          <w:szCs w:val="20"/>
        </w:rPr>
      </w:pPr>
    </w:p>
    <w:p w14:paraId="3F037320" w14:textId="77777777" w:rsidR="000314C4" w:rsidRDefault="005649C1">
      <w:pPr>
        <w:jc w:val="center"/>
        <w:rPr>
          <w:rFonts w:cs="Times New Roman"/>
          <w:sz w:val="20"/>
          <w:szCs w:val="20"/>
        </w:rPr>
      </w:pPr>
      <w:r>
        <w:rPr>
          <w:rFonts w:cs="Times New Roman"/>
          <w:sz w:val="20"/>
          <w:szCs w:val="20"/>
        </w:rPr>
        <w:t>Перечень мест расположения контейнерных площадок</w:t>
      </w:r>
      <w:r>
        <w:t xml:space="preserve"> </w:t>
      </w:r>
      <w:r>
        <w:rPr>
          <w:rFonts w:cs="Times New Roman"/>
          <w:sz w:val="20"/>
          <w:szCs w:val="20"/>
        </w:rPr>
        <w:t>и график оказания услуг</w:t>
      </w:r>
    </w:p>
    <w:p w14:paraId="02647695" w14:textId="77777777" w:rsidR="000314C4" w:rsidRDefault="000314C4">
      <w:pPr>
        <w:jc w:val="center"/>
        <w:rPr>
          <w:rFonts w:cs="Times New Roman"/>
          <w:sz w:val="20"/>
          <w:szCs w:val="20"/>
        </w:rPr>
      </w:pPr>
    </w:p>
    <w:p w14:paraId="6325F171" w14:textId="77777777" w:rsidR="000314C4" w:rsidRDefault="000314C4">
      <w:pPr>
        <w:jc w:val="center"/>
        <w:rPr>
          <w:rFonts w:cs="Times New Roman"/>
          <w:b/>
          <w:bCs/>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519"/>
        <w:gridCol w:w="1418"/>
        <w:gridCol w:w="1417"/>
        <w:gridCol w:w="1418"/>
        <w:gridCol w:w="1559"/>
        <w:gridCol w:w="1985"/>
      </w:tblGrid>
      <w:tr w:rsidR="000314C4" w14:paraId="0A411B65" w14:textId="77777777" w:rsidTr="000C2E22">
        <w:trPr>
          <w:trHeight w:val="1217"/>
        </w:trPr>
        <w:tc>
          <w:tcPr>
            <w:tcW w:w="1033" w:type="dxa"/>
            <w:tcBorders>
              <w:top w:val="single" w:sz="4" w:space="0" w:color="auto"/>
              <w:left w:val="single" w:sz="4" w:space="0" w:color="auto"/>
              <w:bottom w:val="single" w:sz="4" w:space="0" w:color="auto"/>
              <w:right w:val="single" w:sz="4" w:space="0" w:color="auto"/>
            </w:tcBorders>
          </w:tcPr>
          <w:p w14:paraId="41AC688D"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Период</w:t>
            </w:r>
          </w:p>
        </w:tc>
        <w:tc>
          <w:tcPr>
            <w:tcW w:w="1519" w:type="dxa"/>
            <w:tcBorders>
              <w:top w:val="single" w:sz="4" w:space="0" w:color="auto"/>
              <w:left w:val="single" w:sz="4" w:space="0" w:color="auto"/>
              <w:bottom w:val="single" w:sz="4" w:space="0" w:color="auto"/>
              <w:right w:val="single" w:sz="4" w:space="0" w:color="auto"/>
            </w:tcBorders>
          </w:tcPr>
          <w:p w14:paraId="0E33B44E"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Адрес места</w:t>
            </w:r>
          </w:p>
          <w:p w14:paraId="7098C7F5"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образования ТКО</w:t>
            </w:r>
          </w:p>
        </w:tc>
        <w:tc>
          <w:tcPr>
            <w:tcW w:w="1418" w:type="dxa"/>
            <w:tcBorders>
              <w:top w:val="single" w:sz="4" w:space="0" w:color="auto"/>
              <w:left w:val="single" w:sz="4" w:space="0" w:color="auto"/>
              <w:bottom w:val="single" w:sz="4" w:space="0" w:color="auto"/>
              <w:right w:val="single" w:sz="4" w:space="0" w:color="auto"/>
            </w:tcBorders>
          </w:tcPr>
          <w:p w14:paraId="303C07FA"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Адрес места</w:t>
            </w:r>
          </w:p>
          <w:p w14:paraId="0A0AD2F9"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накопления ТКО</w:t>
            </w:r>
          </w:p>
        </w:tc>
        <w:tc>
          <w:tcPr>
            <w:tcW w:w="1417" w:type="dxa"/>
            <w:tcBorders>
              <w:top w:val="single" w:sz="4" w:space="0" w:color="auto"/>
              <w:left w:val="single" w:sz="4" w:space="0" w:color="auto"/>
              <w:bottom w:val="single" w:sz="4" w:space="0" w:color="auto"/>
              <w:right w:val="single" w:sz="4" w:space="0" w:color="auto"/>
            </w:tcBorders>
          </w:tcPr>
          <w:p w14:paraId="5C4C4311"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Тип контейнеров</w:t>
            </w:r>
          </w:p>
        </w:tc>
        <w:tc>
          <w:tcPr>
            <w:tcW w:w="1418" w:type="dxa"/>
            <w:tcBorders>
              <w:top w:val="single" w:sz="4" w:space="0" w:color="auto"/>
              <w:left w:val="single" w:sz="4" w:space="0" w:color="auto"/>
              <w:bottom w:val="single" w:sz="4" w:space="0" w:color="auto"/>
              <w:right w:val="single" w:sz="4" w:space="0" w:color="auto"/>
            </w:tcBorders>
          </w:tcPr>
          <w:p w14:paraId="74B5CE3F"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Кол-во контейнеров</w:t>
            </w:r>
          </w:p>
        </w:tc>
        <w:tc>
          <w:tcPr>
            <w:tcW w:w="1559" w:type="dxa"/>
            <w:tcBorders>
              <w:top w:val="single" w:sz="4" w:space="0" w:color="auto"/>
              <w:left w:val="single" w:sz="4" w:space="0" w:color="auto"/>
              <w:bottom w:val="single" w:sz="4" w:space="0" w:color="auto"/>
              <w:right w:val="single" w:sz="4" w:space="0" w:color="auto"/>
            </w:tcBorders>
          </w:tcPr>
          <w:p w14:paraId="7DB63660"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Тип загрузки</w:t>
            </w:r>
          </w:p>
        </w:tc>
        <w:tc>
          <w:tcPr>
            <w:tcW w:w="1985" w:type="dxa"/>
            <w:tcBorders>
              <w:top w:val="single" w:sz="4" w:space="0" w:color="auto"/>
              <w:left w:val="single" w:sz="4" w:space="0" w:color="auto"/>
              <w:bottom w:val="single" w:sz="4" w:space="0" w:color="auto"/>
              <w:right w:val="single" w:sz="4" w:space="0" w:color="auto"/>
            </w:tcBorders>
          </w:tcPr>
          <w:p w14:paraId="52510BDE"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Периодичность вывоза</w:t>
            </w:r>
          </w:p>
        </w:tc>
      </w:tr>
      <w:tr w:rsidR="000314C4" w14:paraId="7C222955" w14:textId="77777777" w:rsidTr="000C2E22">
        <w:trPr>
          <w:trHeight w:val="378"/>
        </w:trPr>
        <w:tc>
          <w:tcPr>
            <w:tcW w:w="1033" w:type="dxa"/>
            <w:tcBorders>
              <w:top w:val="single" w:sz="4" w:space="0" w:color="auto"/>
              <w:left w:val="single" w:sz="4" w:space="0" w:color="auto"/>
              <w:bottom w:val="single" w:sz="4" w:space="0" w:color="auto"/>
              <w:right w:val="single" w:sz="4" w:space="0" w:color="auto"/>
            </w:tcBorders>
          </w:tcPr>
          <w:p w14:paraId="7EC499B3" w14:textId="77777777" w:rsidR="000314C4" w:rsidRDefault="000314C4">
            <w:pPr>
              <w:pStyle w:val="af0"/>
              <w:spacing w:line="256" w:lineRule="auto"/>
              <w:jc w:val="center"/>
              <w:rPr>
                <w:rFonts w:ascii="Times New Roman" w:hAnsi="Times New Roman"/>
                <w:sz w:val="20"/>
                <w:szCs w:val="20"/>
              </w:rPr>
            </w:pPr>
          </w:p>
          <w:p w14:paraId="57496814" w14:textId="77777777" w:rsidR="000314C4" w:rsidRDefault="000314C4">
            <w:pPr>
              <w:pStyle w:val="af0"/>
              <w:spacing w:line="256" w:lineRule="auto"/>
              <w:jc w:val="center"/>
              <w:rPr>
                <w:rFonts w:ascii="Times New Roman" w:hAnsi="Times New Roman"/>
                <w:sz w:val="20"/>
                <w:szCs w:val="20"/>
              </w:rPr>
            </w:pPr>
          </w:p>
        </w:tc>
        <w:tc>
          <w:tcPr>
            <w:tcW w:w="1519" w:type="dxa"/>
            <w:tcBorders>
              <w:top w:val="single" w:sz="4" w:space="0" w:color="auto"/>
              <w:left w:val="single" w:sz="4" w:space="0" w:color="auto"/>
              <w:bottom w:val="single" w:sz="4" w:space="0" w:color="auto"/>
              <w:right w:val="single" w:sz="4" w:space="0" w:color="auto"/>
            </w:tcBorders>
          </w:tcPr>
          <w:p w14:paraId="362AB171" w14:textId="77777777" w:rsidR="000314C4" w:rsidRDefault="000314C4">
            <w:pPr>
              <w:pStyle w:val="af0"/>
              <w:spacing w:line="25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E5FE4A" w14:textId="77777777" w:rsidR="000314C4" w:rsidRDefault="000314C4">
            <w:pPr>
              <w:pStyle w:val="af0"/>
              <w:spacing w:line="256"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59263C" w14:textId="77777777" w:rsidR="000314C4" w:rsidRDefault="000314C4">
            <w:pPr>
              <w:pStyle w:val="af0"/>
              <w:spacing w:line="25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1CC555" w14:textId="77777777" w:rsidR="000314C4" w:rsidRDefault="000314C4">
            <w:pPr>
              <w:pStyle w:val="af0"/>
              <w:spacing w:line="256"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CB1955" w14:textId="77777777" w:rsidR="000314C4" w:rsidRDefault="000314C4">
            <w:pPr>
              <w:pStyle w:val="af0"/>
              <w:spacing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397A858" w14:textId="77777777" w:rsidR="000314C4" w:rsidRDefault="000314C4">
            <w:pPr>
              <w:pStyle w:val="af0"/>
              <w:spacing w:line="256" w:lineRule="auto"/>
              <w:jc w:val="center"/>
              <w:rPr>
                <w:rFonts w:ascii="Times New Roman" w:hAnsi="Times New Roman"/>
                <w:sz w:val="20"/>
                <w:szCs w:val="20"/>
              </w:rPr>
            </w:pPr>
          </w:p>
        </w:tc>
      </w:tr>
    </w:tbl>
    <w:p w14:paraId="45989B43" w14:textId="77777777" w:rsidR="000314C4" w:rsidRDefault="000314C4">
      <w:pPr>
        <w:jc w:val="center"/>
        <w:rPr>
          <w:rFonts w:cs="Times New Roman"/>
          <w:b/>
          <w:bCs/>
          <w:sz w:val="20"/>
          <w:szCs w:val="20"/>
        </w:rPr>
      </w:pPr>
    </w:p>
    <w:p w14:paraId="0A893D13" w14:textId="77777777" w:rsidR="000314C4" w:rsidRDefault="000314C4">
      <w:pPr>
        <w:jc w:val="center"/>
        <w:rPr>
          <w:rFonts w:cs="Times New Roman"/>
          <w:sz w:val="20"/>
          <w:szCs w:val="20"/>
        </w:rPr>
      </w:pPr>
    </w:p>
    <w:p w14:paraId="4DF8AC50" w14:textId="77777777" w:rsidR="000314C4" w:rsidRDefault="000314C4">
      <w:pPr>
        <w:jc w:val="center"/>
        <w:rPr>
          <w:rFonts w:cs="Times New Roman"/>
          <w:sz w:val="20"/>
          <w:szCs w:val="20"/>
        </w:rPr>
      </w:pPr>
    </w:p>
    <w:p w14:paraId="57F74B8F" w14:textId="77777777" w:rsidR="000314C4" w:rsidRDefault="000314C4">
      <w:pPr>
        <w:widowControl/>
        <w:suppressAutoHyphens w:val="0"/>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0314C4" w14:paraId="0ED99318" w14:textId="77777777">
        <w:trPr>
          <w:trHeight w:val="2361"/>
        </w:trPr>
        <w:tc>
          <w:tcPr>
            <w:tcW w:w="5271" w:type="dxa"/>
          </w:tcPr>
          <w:p w14:paraId="451A8644"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259DA5F6"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2BF49E3E" w14:textId="77777777" w:rsidR="000314C4" w:rsidRDefault="000314C4">
            <w:pPr>
              <w:suppressAutoHyphens w:val="0"/>
              <w:snapToGrid w:val="0"/>
              <w:spacing w:line="252" w:lineRule="auto"/>
              <w:ind w:left="142" w:firstLine="426"/>
              <w:jc w:val="both"/>
              <w:rPr>
                <w:rFonts w:eastAsia="Calibri" w:cs="Times New Roman"/>
                <w:kern w:val="0"/>
                <w:sz w:val="20"/>
                <w:szCs w:val="20"/>
                <w:lang w:eastAsia="en-US" w:bidi="ar-SA"/>
              </w:rPr>
            </w:pPr>
          </w:p>
          <w:p w14:paraId="62677C20" w14:textId="77777777" w:rsidR="000314C4" w:rsidRDefault="005649C1">
            <w:pPr>
              <w:widowControl/>
              <w:tabs>
                <w:tab w:val="left" w:pos="1249"/>
              </w:tabs>
              <w:suppressAutoHyphens w:val="0"/>
              <w:ind w:left="142" w:firstLine="426"/>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3711BC08" w14:textId="77777777" w:rsidR="000314C4" w:rsidRDefault="000314C4">
            <w:pPr>
              <w:widowControl/>
              <w:tabs>
                <w:tab w:val="left" w:pos="1249"/>
              </w:tabs>
              <w:suppressAutoHyphens w:val="0"/>
              <w:ind w:left="142" w:firstLine="426"/>
              <w:rPr>
                <w:rFonts w:eastAsia="Calibri" w:cs="Times New Roman"/>
                <w:kern w:val="0"/>
                <w:sz w:val="20"/>
                <w:szCs w:val="20"/>
                <w:lang w:eastAsia="en-US" w:bidi="ar-SA"/>
              </w:rPr>
            </w:pPr>
          </w:p>
          <w:p w14:paraId="3E6741AB" w14:textId="4F2F7D00" w:rsidR="000314C4" w:rsidRDefault="005649C1">
            <w:pPr>
              <w:widowControl/>
              <w:tabs>
                <w:tab w:val="left" w:pos="1249"/>
              </w:tabs>
              <w:suppressAutoHyphens w:val="0"/>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2479EC">
              <w:rPr>
                <w:rFonts w:eastAsia="Calibri" w:cs="Times New Roman"/>
                <w:kern w:val="0"/>
                <w:sz w:val="20"/>
                <w:szCs w:val="20"/>
                <w:lang w:eastAsia="en-US" w:bidi="ar-SA"/>
              </w:rPr>
              <w:t>А.В. Иванькин</w:t>
            </w:r>
          </w:p>
          <w:p w14:paraId="1A4F10E5" w14:textId="77777777" w:rsidR="000314C4" w:rsidRDefault="005649C1">
            <w:pPr>
              <w:suppressAutoHyphens w:val="0"/>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14:paraId="6647D783" w14:textId="77777777" w:rsidR="000314C4" w:rsidRDefault="005649C1">
            <w:pPr>
              <w:suppressAutoHyphens w:val="0"/>
              <w:snapToGrid w:val="0"/>
              <w:ind w:left="142"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6D23B0E0" w14:textId="77777777" w:rsidR="000314C4" w:rsidRDefault="000314C4">
            <w:pPr>
              <w:suppressAutoHyphens w:val="0"/>
              <w:snapToGrid w:val="0"/>
              <w:spacing w:after="120" w:line="252" w:lineRule="auto"/>
              <w:ind w:left="142" w:right="113" w:firstLine="425"/>
              <w:contextualSpacing/>
              <w:jc w:val="both"/>
              <w:rPr>
                <w:rFonts w:eastAsia="Calibri" w:cs="Times New Roman"/>
                <w:kern w:val="0"/>
                <w:sz w:val="20"/>
                <w:szCs w:val="20"/>
                <w:lang w:eastAsia="en-US" w:bidi="ar-SA"/>
              </w:rPr>
            </w:pPr>
          </w:p>
          <w:p w14:paraId="0D457DFC" w14:textId="77777777" w:rsidR="000314C4" w:rsidRDefault="005649C1">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
          <w:p w14:paraId="3DFEE2B8" w14:textId="77777777" w:rsidR="000314C4" w:rsidRDefault="000314C4">
            <w:pPr>
              <w:suppressAutoHyphens w:val="0"/>
              <w:snapToGrid w:val="0"/>
              <w:ind w:right="113" w:firstLine="425"/>
              <w:contextualSpacing/>
              <w:jc w:val="both"/>
              <w:rPr>
                <w:rFonts w:eastAsia="Calibri" w:cs="Times New Roman"/>
                <w:kern w:val="0"/>
                <w:sz w:val="20"/>
                <w:szCs w:val="20"/>
                <w:lang w:eastAsia="en-US" w:bidi="ar-SA"/>
              </w:rPr>
            </w:pPr>
          </w:p>
          <w:p w14:paraId="764C9331" w14:textId="77777777" w:rsidR="000314C4" w:rsidRDefault="005649C1">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72B7C3A5" w14:textId="77777777" w:rsidR="000314C4" w:rsidRDefault="005649C1">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м.п.</w:t>
            </w:r>
          </w:p>
        </w:tc>
      </w:tr>
    </w:tbl>
    <w:p w14:paraId="4BECC6D3" w14:textId="77777777" w:rsidR="000314C4" w:rsidRDefault="000314C4">
      <w:pPr>
        <w:rPr>
          <w:rFonts w:cs="Times New Roman"/>
          <w:sz w:val="20"/>
          <w:szCs w:val="20"/>
        </w:rPr>
      </w:pPr>
    </w:p>
    <w:p w14:paraId="559474F4" w14:textId="77777777" w:rsidR="000314C4" w:rsidRDefault="000314C4">
      <w:pPr>
        <w:rPr>
          <w:rFonts w:cs="Times New Roman"/>
          <w:sz w:val="20"/>
          <w:szCs w:val="20"/>
        </w:rPr>
      </w:pPr>
    </w:p>
    <w:p w14:paraId="3B57887C" w14:textId="77777777" w:rsidR="000314C4" w:rsidRDefault="000314C4">
      <w:pPr>
        <w:rPr>
          <w:rFonts w:cs="Times New Roman"/>
          <w:sz w:val="20"/>
          <w:szCs w:val="20"/>
        </w:rPr>
      </w:pPr>
    </w:p>
    <w:p w14:paraId="281BE0B4" w14:textId="77777777" w:rsidR="000314C4" w:rsidRDefault="000314C4">
      <w:pPr>
        <w:rPr>
          <w:rFonts w:cs="Times New Roman"/>
          <w:sz w:val="20"/>
          <w:szCs w:val="20"/>
        </w:rPr>
      </w:pPr>
    </w:p>
    <w:p w14:paraId="50882332" w14:textId="77777777" w:rsidR="000314C4" w:rsidRDefault="000314C4">
      <w:pPr>
        <w:widowControl/>
        <w:suppressAutoHyphens w:val="0"/>
        <w:jc w:val="right"/>
        <w:outlineLvl w:val="0"/>
        <w:rPr>
          <w:rFonts w:eastAsia="Calibri" w:cs="Times New Roman"/>
          <w:b/>
          <w:kern w:val="0"/>
          <w:sz w:val="20"/>
          <w:szCs w:val="20"/>
          <w:lang w:eastAsia="en-US" w:bidi="ar-SA"/>
        </w:rPr>
      </w:pPr>
    </w:p>
    <w:p w14:paraId="11BB0BC9" w14:textId="77777777" w:rsidR="000314C4" w:rsidRDefault="000314C4">
      <w:pPr>
        <w:widowControl/>
        <w:suppressAutoHyphens w:val="0"/>
        <w:jc w:val="right"/>
        <w:rPr>
          <w:rFonts w:eastAsia="Calibri" w:cs="Times New Roman"/>
          <w:b/>
          <w:kern w:val="0"/>
          <w:sz w:val="20"/>
          <w:szCs w:val="20"/>
          <w:lang w:eastAsia="en-US" w:bidi="ar-SA"/>
        </w:rPr>
      </w:pPr>
    </w:p>
    <w:p w14:paraId="4FBFD098" w14:textId="77777777" w:rsidR="000314C4" w:rsidRDefault="000314C4">
      <w:pPr>
        <w:widowControl/>
        <w:suppressAutoHyphens w:val="0"/>
        <w:jc w:val="right"/>
        <w:rPr>
          <w:rFonts w:eastAsia="Calibri" w:cs="Times New Roman"/>
          <w:b/>
          <w:kern w:val="0"/>
          <w:sz w:val="20"/>
          <w:szCs w:val="20"/>
          <w:lang w:eastAsia="en-US" w:bidi="ar-SA"/>
        </w:rPr>
      </w:pPr>
    </w:p>
    <w:p w14:paraId="0CB2485D" w14:textId="77777777" w:rsidR="000314C4" w:rsidRDefault="000314C4">
      <w:pPr>
        <w:widowControl/>
        <w:suppressAutoHyphens w:val="0"/>
        <w:jc w:val="right"/>
        <w:rPr>
          <w:rFonts w:eastAsia="Calibri" w:cs="Times New Roman"/>
          <w:b/>
          <w:kern w:val="0"/>
          <w:sz w:val="20"/>
          <w:szCs w:val="20"/>
          <w:lang w:eastAsia="en-US" w:bidi="ar-SA"/>
        </w:rPr>
      </w:pPr>
    </w:p>
    <w:p w14:paraId="2E8ED5E7" w14:textId="77777777" w:rsidR="000314C4" w:rsidRDefault="000314C4">
      <w:pPr>
        <w:widowControl/>
        <w:suppressAutoHyphens w:val="0"/>
        <w:jc w:val="right"/>
        <w:rPr>
          <w:rFonts w:eastAsia="Calibri" w:cs="Times New Roman"/>
          <w:b/>
          <w:kern w:val="0"/>
          <w:sz w:val="20"/>
          <w:szCs w:val="20"/>
          <w:lang w:eastAsia="en-US" w:bidi="ar-SA"/>
        </w:rPr>
      </w:pPr>
    </w:p>
    <w:p w14:paraId="38B0C8A6" w14:textId="77777777" w:rsidR="000314C4" w:rsidRDefault="000314C4">
      <w:pPr>
        <w:widowControl/>
        <w:suppressAutoHyphens w:val="0"/>
        <w:jc w:val="right"/>
        <w:rPr>
          <w:rFonts w:eastAsia="Calibri" w:cs="Times New Roman"/>
          <w:b/>
          <w:kern w:val="0"/>
          <w:sz w:val="20"/>
          <w:szCs w:val="20"/>
          <w:lang w:eastAsia="en-US" w:bidi="ar-SA"/>
        </w:rPr>
      </w:pPr>
    </w:p>
    <w:p w14:paraId="710E57F3" w14:textId="77777777" w:rsidR="000314C4" w:rsidRDefault="000314C4">
      <w:pPr>
        <w:widowControl/>
        <w:suppressAutoHyphens w:val="0"/>
        <w:jc w:val="right"/>
        <w:rPr>
          <w:rFonts w:eastAsia="Calibri" w:cs="Times New Roman"/>
          <w:b/>
          <w:kern w:val="0"/>
          <w:sz w:val="20"/>
          <w:szCs w:val="20"/>
          <w:lang w:eastAsia="en-US" w:bidi="ar-SA"/>
        </w:rPr>
      </w:pPr>
    </w:p>
    <w:p w14:paraId="4E5108B3" w14:textId="77777777" w:rsidR="000314C4" w:rsidRDefault="000314C4">
      <w:pPr>
        <w:widowControl/>
        <w:suppressAutoHyphens w:val="0"/>
        <w:jc w:val="right"/>
        <w:rPr>
          <w:rFonts w:eastAsia="Calibri" w:cs="Times New Roman"/>
          <w:b/>
          <w:kern w:val="0"/>
          <w:sz w:val="20"/>
          <w:szCs w:val="20"/>
          <w:lang w:eastAsia="en-US" w:bidi="ar-SA"/>
        </w:rPr>
      </w:pPr>
    </w:p>
    <w:p w14:paraId="15C7ABF2" w14:textId="77777777" w:rsidR="000314C4" w:rsidRDefault="000314C4">
      <w:pPr>
        <w:widowControl/>
        <w:suppressAutoHyphens w:val="0"/>
        <w:jc w:val="right"/>
        <w:rPr>
          <w:rFonts w:eastAsia="Calibri" w:cs="Times New Roman"/>
          <w:b/>
          <w:kern w:val="0"/>
          <w:sz w:val="20"/>
          <w:szCs w:val="20"/>
          <w:lang w:eastAsia="en-US" w:bidi="ar-SA"/>
        </w:rPr>
      </w:pPr>
    </w:p>
    <w:p w14:paraId="281C327D" w14:textId="77777777" w:rsidR="000314C4" w:rsidRDefault="000314C4">
      <w:pPr>
        <w:widowControl/>
        <w:suppressAutoHyphens w:val="0"/>
        <w:jc w:val="right"/>
        <w:rPr>
          <w:rFonts w:eastAsia="Calibri" w:cs="Times New Roman"/>
          <w:b/>
          <w:kern w:val="0"/>
          <w:sz w:val="20"/>
          <w:szCs w:val="20"/>
          <w:lang w:eastAsia="en-US" w:bidi="ar-SA"/>
        </w:rPr>
      </w:pPr>
    </w:p>
    <w:p w14:paraId="5CC9BB80" w14:textId="77777777" w:rsidR="000314C4" w:rsidRDefault="005649C1">
      <w:pPr>
        <w:widowControl/>
        <w:suppressAutoHyphens w:val="0"/>
        <w:spacing w:after="160" w:line="259" w:lineRule="auto"/>
        <w:rPr>
          <w:rFonts w:eastAsia="Calibri" w:cs="Times New Roman"/>
          <w:b/>
          <w:kern w:val="0"/>
          <w:sz w:val="20"/>
          <w:szCs w:val="20"/>
          <w:lang w:eastAsia="en-US" w:bidi="ar-SA"/>
        </w:rPr>
      </w:pPr>
      <w:r>
        <w:rPr>
          <w:rFonts w:eastAsia="Calibri" w:cs="Times New Roman"/>
          <w:b/>
          <w:kern w:val="0"/>
          <w:sz w:val="20"/>
          <w:szCs w:val="20"/>
          <w:lang w:eastAsia="en-US" w:bidi="ar-SA"/>
        </w:rPr>
        <w:br w:type="page"/>
      </w:r>
    </w:p>
    <w:p w14:paraId="422B1263" w14:textId="77777777" w:rsidR="000314C4" w:rsidRDefault="005649C1">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lastRenderedPageBreak/>
        <w:t xml:space="preserve">Приложение № 2 к Контракту </w:t>
      </w:r>
    </w:p>
    <w:p w14:paraId="096D4798" w14:textId="77777777" w:rsidR="000314C4" w:rsidRDefault="005649C1">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_________ от ___________                 </w:t>
      </w:r>
    </w:p>
    <w:p w14:paraId="40604DB6" w14:textId="77777777" w:rsidR="000314C4" w:rsidRDefault="005649C1">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на оказание услуг по обращению с твердыми коммунальными отходами     </w:t>
      </w:r>
    </w:p>
    <w:p w14:paraId="4992217F" w14:textId="77777777" w:rsidR="000314C4" w:rsidRDefault="000314C4">
      <w:pPr>
        <w:widowControl/>
        <w:suppressAutoHyphens w:val="0"/>
        <w:jc w:val="right"/>
        <w:rPr>
          <w:rFonts w:eastAsia="Calibri" w:cs="Times New Roman"/>
          <w:b/>
          <w:kern w:val="0"/>
          <w:sz w:val="20"/>
          <w:szCs w:val="20"/>
          <w:lang w:eastAsia="en-US" w:bidi="ar-SA"/>
        </w:rPr>
      </w:pPr>
    </w:p>
    <w:p w14:paraId="061BF1F0" w14:textId="77777777" w:rsidR="000314C4" w:rsidRDefault="005649C1">
      <w:pPr>
        <w:widowControl/>
        <w:tabs>
          <w:tab w:val="left" w:pos="365"/>
          <w:tab w:val="center" w:pos="5102"/>
        </w:tabs>
        <w:suppressAutoHyphens w:val="0"/>
        <w:rPr>
          <w:rFonts w:eastAsia="Calibri" w:cs="Times New Roman"/>
          <w:b/>
          <w:kern w:val="0"/>
          <w:sz w:val="20"/>
          <w:szCs w:val="20"/>
          <w:lang w:eastAsia="en-US" w:bidi="ar-SA"/>
        </w:rPr>
      </w:pPr>
      <w:r>
        <w:rPr>
          <w:rFonts w:cs="Times New Roman"/>
          <w:sz w:val="20"/>
          <w:szCs w:val="20"/>
        </w:rPr>
        <w:tab/>
      </w:r>
      <w:r>
        <w:rPr>
          <w:rFonts w:cs="Times New Roman"/>
          <w:sz w:val="20"/>
          <w:szCs w:val="20"/>
        </w:rPr>
        <w:tab/>
      </w:r>
    </w:p>
    <w:p w14:paraId="791D2DC5" w14:textId="77777777" w:rsidR="000314C4" w:rsidRDefault="000314C4">
      <w:pPr>
        <w:widowControl/>
        <w:suppressAutoHyphens w:val="0"/>
        <w:jc w:val="right"/>
        <w:rPr>
          <w:rFonts w:eastAsia="Calibri" w:cs="Times New Roman"/>
          <w:b/>
          <w:kern w:val="0"/>
          <w:sz w:val="20"/>
          <w:szCs w:val="20"/>
          <w:lang w:eastAsia="en-US" w:bidi="ar-SA"/>
        </w:rPr>
      </w:pPr>
    </w:p>
    <w:p w14:paraId="6F71D780" w14:textId="77777777" w:rsidR="000314C4" w:rsidRDefault="005649C1">
      <w:pPr>
        <w:widowControl/>
        <w:suppressAutoHyphens w:val="0"/>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14:paraId="7D6529EE" w14:textId="77777777" w:rsidR="000314C4" w:rsidRDefault="000314C4">
      <w:pPr>
        <w:widowControl/>
        <w:suppressAutoHyphens w:val="0"/>
        <w:ind w:left="142" w:firstLine="426"/>
        <w:jc w:val="center"/>
        <w:outlineLvl w:val="1"/>
        <w:rPr>
          <w:rFonts w:eastAsia="Calibri" w:cs="Times New Roman"/>
          <w:kern w:val="0"/>
          <w:sz w:val="20"/>
          <w:szCs w:val="20"/>
          <w:lang w:eastAsia="en-US" w:bidi="ar-SA"/>
        </w:rPr>
      </w:pPr>
    </w:p>
    <w:tbl>
      <w:tblPr>
        <w:tblW w:w="10314" w:type="dxa"/>
        <w:tblInd w:w="141" w:type="dxa"/>
        <w:tblLook w:val="04A0" w:firstRow="1" w:lastRow="0" w:firstColumn="1" w:lastColumn="0" w:noHBand="0" w:noVBand="1"/>
      </w:tblPr>
      <w:tblGrid>
        <w:gridCol w:w="4786"/>
        <w:gridCol w:w="1701"/>
        <w:gridCol w:w="1276"/>
        <w:gridCol w:w="1132"/>
        <w:gridCol w:w="1419"/>
      </w:tblGrid>
      <w:tr w:rsidR="000314C4" w14:paraId="260B802A" w14:textId="77777777">
        <w:tc>
          <w:tcPr>
            <w:tcW w:w="4786" w:type="dxa"/>
            <w:tcBorders>
              <w:top w:val="single" w:sz="4" w:space="0" w:color="000000"/>
              <w:left w:val="single" w:sz="4" w:space="0" w:color="000000"/>
              <w:bottom w:val="single" w:sz="4" w:space="0" w:color="000000"/>
              <w:right w:val="single" w:sz="4" w:space="0" w:color="000000"/>
            </w:tcBorders>
            <w:vAlign w:val="center"/>
          </w:tcPr>
          <w:p w14:paraId="2D0686F9"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Наименование отходов в соответствии с ФККО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E74CD81"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Код по ФККО</w:t>
            </w:r>
          </w:p>
        </w:tc>
        <w:tc>
          <w:tcPr>
            <w:tcW w:w="1276" w:type="dxa"/>
            <w:tcBorders>
              <w:top w:val="single" w:sz="4" w:space="0" w:color="000000"/>
              <w:left w:val="single" w:sz="4" w:space="0" w:color="000000"/>
              <w:bottom w:val="single" w:sz="4" w:space="0" w:color="000000"/>
              <w:right w:val="single" w:sz="4" w:space="0" w:color="000000"/>
            </w:tcBorders>
            <w:vAlign w:val="center"/>
          </w:tcPr>
          <w:p w14:paraId="11FCBFE8"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Класс опасности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285AEC71"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Масса в мес.</w:t>
            </w:r>
          </w:p>
          <w:p w14:paraId="432D77A1"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(тн)</w:t>
            </w:r>
          </w:p>
        </w:tc>
        <w:tc>
          <w:tcPr>
            <w:tcW w:w="1419" w:type="dxa"/>
            <w:tcBorders>
              <w:top w:val="single" w:sz="4" w:space="0" w:color="000000"/>
              <w:left w:val="single" w:sz="4" w:space="0" w:color="000000"/>
              <w:bottom w:val="single" w:sz="4" w:space="0" w:color="000000"/>
              <w:right w:val="single" w:sz="4" w:space="0" w:color="000000"/>
            </w:tcBorders>
          </w:tcPr>
          <w:p w14:paraId="42532764"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Объем в мес.</w:t>
            </w:r>
          </w:p>
          <w:p w14:paraId="0B1B013F"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(м3)</w:t>
            </w:r>
          </w:p>
        </w:tc>
      </w:tr>
      <w:tr w:rsidR="000314C4" w14:paraId="5C133801" w14:textId="77777777">
        <w:tc>
          <w:tcPr>
            <w:tcW w:w="4786" w:type="dxa"/>
            <w:tcBorders>
              <w:top w:val="single" w:sz="4" w:space="0" w:color="000000"/>
              <w:left w:val="single" w:sz="4" w:space="0" w:color="000000"/>
              <w:bottom w:val="single" w:sz="4" w:space="0" w:color="000000"/>
              <w:right w:val="single" w:sz="4" w:space="0" w:color="000000"/>
            </w:tcBorders>
          </w:tcPr>
          <w:p w14:paraId="2240A087" w14:textId="77777777" w:rsidR="000314C4" w:rsidRDefault="000314C4">
            <w:pPr>
              <w:widowControl/>
              <w:suppressAutoHyphens w:val="0"/>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5B29A5"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59672C"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8D7E0B7"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CD4D59A" w14:textId="77777777" w:rsidR="000314C4" w:rsidRDefault="000314C4">
            <w:pPr>
              <w:widowControl/>
              <w:suppressAutoHyphens w:val="0"/>
              <w:jc w:val="center"/>
              <w:outlineLvl w:val="1"/>
              <w:rPr>
                <w:rFonts w:eastAsia="Calibri" w:cs="Times New Roman"/>
                <w:kern w:val="0"/>
                <w:sz w:val="20"/>
                <w:szCs w:val="20"/>
                <w:lang w:eastAsia="en-US" w:bidi="ar-SA"/>
              </w:rPr>
            </w:pPr>
          </w:p>
        </w:tc>
      </w:tr>
      <w:tr w:rsidR="000314C4" w14:paraId="4B81DAEB" w14:textId="77777777">
        <w:tc>
          <w:tcPr>
            <w:tcW w:w="4786" w:type="dxa"/>
            <w:tcBorders>
              <w:top w:val="single" w:sz="4" w:space="0" w:color="000000"/>
              <w:left w:val="single" w:sz="4" w:space="0" w:color="000000"/>
              <w:bottom w:val="single" w:sz="4" w:space="0" w:color="000000"/>
              <w:right w:val="single" w:sz="4" w:space="0" w:color="000000"/>
            </w:tcBorders>
          </w:tcPr>
          <w:p w14:paraId="68586E01" w14:textId="77777777" w:rsidR="000314C4" w:rsidRDefault="000314C4">
            <w:pPr>
              <w:widowControl/>
              <w:suppressAutoHyphens w:val="0"/>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810EEE"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268FE3"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76ABF9F"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5460D87" w14:textId="77777777" w:rsidR="000314C4" w:rsidRDefault="000314C4">
            <w:pPr>
              <w:widowControl/>
              <w:suppressAutoHyphens w:val="0"/>
              <w:jc w:val="center"/>
              <w:outlineLvl w:val="1"/>
              <w:rPr>
                <w:rFonts w:eastAsia="Calibri" w:cs="Times New Roman"/>
                <w:kern w:val="0"/>
                <w:sz w:val="20"/>
                <w:szCs w:val="20"/>
                <w:lang w:eastAsia="en-US" w:bidi="ar-SA"/>
              </w:rPr>
            </w:pPr>
          </w:p>
        </w:tc>
      </w:tr>
      <w:tr w:rsidR="000314C4" w14:paraId="15D931FA" w14:textId="77777777">
        <w:tc>
          <w:tcPr>
            <w:tcW w:w="4786" w:type="dxa"/>
            <w:tcBorders>
              <w:top w:val="single" w:sz="4" w:space="0" w:color="000000"/>
              <w:left w:val="single" w:sz="4" w:space="0" w:color="000000"/>
              <w:bottom w:val="single" w:sz="4" w:space="0" w:color="000000"/>
              <w:right w:val="single" w:sz="4" w:space="0" w:color="000000"/>
            </w:tcBorders>
          </w:tcPr>
          <w:p w14:paraId="4FB85245" w14:textId="77777777" w:rsidR="000314C4" w:rsidRDefault="000314C4">
            <w:pPr>
              <w:widowControl/>
              <w:suppressAutoHyphens w:val="0"/>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39064B"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B3544C"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DB5B48F"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EDCC0B2" w14:textId="77777777" w:rsidR="000314C4" w:rsidRDefault="000314C4">
            <w:pPr>
              <w:widowControl/>
              <w:suppressAutoHyphens w:val="0"/>
              <w:jc w:val="center"/>
              <w:outlineLvl w:val="1"/>
              <w:rPr>
                <w:rFonts w:eastAsia="Calibri" w:cs="Times New Roman"/>
                <w:kern w:val="0"/>
                <w:sz w:val="20"/>
                <w:szCs w:val="20"/>
                <w:lang w:eastAsia="en-US" w:bidi="ar-SA"/>
              </w:rPr>
            </w:pPr>
          </w:p>
        </w:tc>
      </w:tr>
      <w:tr w:rsidR="000314C4" w14:paraId="728E420E" w14:textId="77777777">
        <w:tc>
          <w:tcPr>
            <w:tcW w:w="7763" w:type="dxa"/>
            <w:gridSpan w:val="3"/>
            <w:tcBorders>
              <w:top w:val="single" w:sz="4" w:space="0" w:color="000000"/>
              <w:left w:val="single" w:sz="4" w:space="0" w:color="000000"/>
              <w:bottom w:val="single" w:sz="4" w:space="0" w:color="000000"/>
              <w:right w:val="single" w:sz="4" w:space="0" w:color="000000"/>
            </w:tcBorders>
            <w:vAlign w:val="center"/>
          </w:tcPr>
          <w:p w14:paraId="485EF7F8" w14:textId="77777777" w:rsidR="000314C4" w:rsidRDefault="005649C1">
            <w:pPr>
              <w:widowControl/>
              <w:suppressAutoHyphens w:val="0"/>
              <w:outlineLvl w:val="1"/>
              <w:rPr>
                <w:rFonts w:eastAsia="Calibri" w:cs="Times New Roman"/>
                <w:kern w:val="0"/>
                <w:sz w:val="20"/>
                <w:szCs w:val="20"/>
                <w:lang w:eastAsia="en-US" w:bidi="ar-SA"/>
              </w:rPr>
            </w:pPr>
            <w:r>
              <w:rPr>
                <w:rFonts w:eastAsia="Calibri" w:cs="Times New Roman"/>
                <w:kern w:val="0"/>
                <w:sz w:val="20"/>
                <w:szCs w:val="20"/>
                <w:lang w:eastAsia="en-US" w:bidi="ar-SA"/>
              </w:rPr>
              <w:t xml:space="preserve">Итого </w:t>
            </w:r>
          </w:p>
        </w:tc>
        <w:tc>
          <w:tcPr>
            <w:tcW w:w="1132" w:type="dxa"/>
            <w:tcBorders>
              <w:top w:val="single" w:sz="4" w:space="0" w:color="000000"/>
              <w:left w:val="single" w:sz="4" w:space="0" w:color="000000"/>
              <w:bottom w:val="single" w:sz="4" w:space="0" w:color="000000"/>
              <w:right w:val="single" w:sz="4" w:space="0" w:color="000000"/>
            </w:tcBorders>
            <w:vAlign w:val="center"/>
          </w:tcPr>
          <w:p w14:paraId="7E5BCF1D"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3258C90" w14:textId="77777777" w:rsidR="000314C4" w:rsidRDefault="000314C4">
            <w:pPr>
              <w:widowControl/>
              <w:suppressAutoHyphens w:val="0"/>
              <w:jc w:val="center"/>
              <w:outlineLvl w:val="1"/>
              <w:rPr>
                <w:rFonts w:eastAsia="Calibri" w:cs="Times New Roman"/>
                <w:kern w:val="0"/>
                <w:sz w:val="20"/>
                <w:szCs w:val="20"/>
                <w:lang w:eastAsia="en-US" w:bidi="ar-SA"/>
              </w:rPr>
            </w:pPr>
          </w:p>
        </w:tc>
      </w:tr>
    </w:tbl>
    <w:p w14:paraId="3281A59F" w14:textId="77777777" w:rsidR="000314C4" w:rsidRDefault="000314C4">
      <w:pPr>
        <w:widowControl/>
        <w:suppressAutoHyphens w:val="0"/>
        <w:ind w:left="142" w:firstLine="426"/>
        <w:jc w:val="center"/>
        <w:outlineLvl w:val="1"/>
        <w:rPr>
          <w:rFonts w:eastAsia="Calibri" w:cs="Times New Roman"/>
          <w:kern w:val="0"/>
          <w:sz w:val="20"/>
          <w:szCs w:val="20"/>
          <w:lang w:eastAsia="en-US" w:bidi="ar-SA"/>
        </w:rPr>
      </w:pPr>
    </w:p>
    <w:p w14:paraId="32BB941D" w14:textId="77777777" w:rsidR="000314C4" w:rsidRDefault="000314C4">
      <w:pPr>
        <w:widowControl/>
        <w:suppressAutoHyphens w:val="0"/>
        <w:ind w:left="142" w:firstLine="426"/>
        <w:jc w:val="center"/>
        <w:outlineLvl w:val="1"/>
        <w:rPr>
          <w:rFonts w:eastAsia="Calibri" w:cs="Times New Roman"/>
          <w:kern w:val="0"/>
          <w:sz w:val="20"/>
          <w:szCs w:val="20"/>
          <w:lang w:eastAsia="en-US" w:bidi="ar-SA"/>
        </w:rPr>
      </w:pPr>
    </w:p>
    <w:p w14:paraId="612DDDB9" w14:textId="77777777" w:rsidR="000314C4" w:rsidRDefault="000314C4">
      <w:pPr>
        <w:widowControl/>
        <w:suppressAutoHyphens w:val="0"/>
        <w:jc w:val="center"/>
        <w:outlineLvl w:val="1"/>
        <w:rPr>
          <w:rFonts w:eastAsia="Calibri" w:cs="Times New Roman"/>
          <w:kern w:val="0"/>
          <w:sz w:val="20"/>
          <w:szCs w:val="20"/>
          <w:lang w:eastAsia="en-US" w:bidi="ar-SA"/>
        </w:rPr>
      </w:pPr>
    </w:p>
    <w:p w14:paraId="379FDD19" w14:textId="77777777" w:rsidR="000314C4" w:rsidRDefault="000314C4">
      <w:pPr>
        <w:widowControl/>
        <w:suppressAutoHyphens w:val="0"/>
        <w:jc w:val="center"/>
        <w:outlineLvl w:val="1"/>
        <w:rPr>
          <w:rFonts w:eastAsia="Calibri" w:cs="Times New Roman"/>
          <w:kern w:val="0"/>
          <w:sz w:val="20"/>
          <w:szCs w:val="20"/>
          <w:lang w:eastAsia="en-US" w:bidi="ar-SA"/>
        </w:rPr>
      </w:pPr>
    </w:p>
    <w:p w14:paraId="0AF1C839" w14:textId="77777777" w:rsidR="000314C4" w:rsidRDefault="000314C4">
      <w:pPr>
        <w:widowControl/>
        <w:suppressAutoHyphens w:val="0"/>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0314C4" w14:paraId="4D7BFCF5" w14:textId="77777777">
        <w:trPr>
          <w:trHeight w:val="2361"/>
        </w:trPr>
        <w:tc>
          <w:tcPr>
            <w:tcW w:w="5271" w:type="dxa"/>
          </w:tcPr>
          <w:p w14:paraId="789AF8C3"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6C464AAC"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5FAB8FCF" w14:textId="77777777" w:rsidR="000314C4" w:rsidRDefault="000314C4">
            <w:pPr>
              <w:suppressAutoHyphens w:val="0"/>
              <w:snapToGrid w:val="0"/>
              <w:spacing w:line="252" w:lineRule="auto"/>
              <w:ind w:left="142" w:firstLine="426"/>
              <w:jc w:val="both"/>
              <w:rPr>
                <w:rFonts w:eastAsia="Calibri" w:cs="Times New Roman"/>
                <w:kern w:val="0"/>
                <w:sz w:val="20"/>
                <w:szCs w:val="20"/>
                <w:lang w:eastAsia="en-US" w:bidi="ar-SA"/>
              </w:rPr>
            </w:pPr>
          </w:p>
          <w:p w14:paraId="53B8E49F"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77277B3B" w14:textId="77777777" w:rsidR="000314C4" w:rsidRDefault="000314C4">
            <w:pPr>
              <w:suppressAutoHyphens w:val="0"/>
              <w:snapToGrid w:val="0"/>
              <w:spacing w:line="252" w:lineRule="auto"/>
              <w:ind w:left="142" w:firstLine="426"/>
              <w:jc w:val="both"/>
              <w:rPr>
                <w:rFonts w:eastAsia="Calibri" w:cs="Times New Roman"/>
                <w:kern w:val="0"/>
                <w:sz w:val="20"/>
                <w:szCs w:val="20"/>
                <w:lang w:eastAsia="en-US" w:bidi="ar-SA"/>
              </w:rPr>
            </w:pPr>
          </w:p>
          <w:p w14:paraId="40AF6D9C" w14:textId="0715068B"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2479EC">
              <w:rPr>
                <w:rFonts w:eastAsia="Calibri" w:cs="Times New Roman"/>
                <w:kern w:val="0"/>
                <w:sz w:val="20"/>
                <w:szCs w:val="20"/>
                <w:lang w:eastAsia="en-US" w:bidi="ar-SA"/>
              </w:rPr>
              <w:t>А.В. Иванькин</w:t>
            </w:r>
          </w:p>
          <w:p w14:paraId="250CD829" w14:textId="77777777" w:rsidR="000314C4" w:rsidRDefault="005649C1">
            <w:pPr>
              <w:suppressAutoHyphens w:val="0"/>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14:paraId="78CD523E"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77D8FAF3" w14:textId="77777777" w:rsidR="000314C4" w:rsidRDefault="000314C4">
            <w:pPr>
              <w:suppressAutoHyphens w:val="0"/>
              <w:snapToGrid w:val="0"/>
              <w:spacing w:after="120" w:line="252" w:lineRule="auto"/>
              <w:ind w:left="142" w:right="113" w:firstLine="426"/>
              <w:jc w:val="both"/>
              <w:rPr>
                <w:rFonts w:eastAsia="Calibri" w:cs="Times New Roman"/>
                <w:kern w:val="0"/>
                <w:sz w:val="20"/>
                <w:szCs w:val="20"/>
                <w:lang w:eastAsia="en-US" w:bidi="ar-SA"/>
              </w:rPr>
            </w:pPr>
          </w:p>
          <w:p w14:paraId="5A2021CE" w14:textId="77777777" w:rsidR="000314C4" w:rsidRDefault="000314C4">
            <w:pPr>
              <w:suppressAutoHyphens w:val="0"/>
              <w:snapToGrid w:val="0"/>
              <w:spacing w:after="120" w:line="252" w:lineRule="auto"/>
              <w:ind w:left="142" w:right="113" w:firstLine="426"/>
              <w:jc w:val="both"/>
              <w:rPr>
                <w:rFonts w:eastAsia="Calibri" w:cs="Times New Roman"/>
                <w:kern w:val="0"/>
                <w:sz w:val="20"/>
                <w:szCs w:val="20"/>
                <w:lang w:eastAsia="en-US" w:bidi="ar-SA"/>
              </w:rPr>
            </w:pPr>
          </w:p>
          <w:p w14:paraId="1DBDBA79" w14:textId="77777777" w:rsidR="000314C4" w:rsidRDefault="000314C4">
            <w:pPr>
              <w:suppressAutoHyphens w:val="0"/>
              <w:snapToGrid w:val="0"/>
              <w:spacing w:after="120" w:line="252" w:lineRule="auto"/>
              <w:ind w:left="142" w:right="113" w:firstLine="426"/>
              <w:jc w:val="both"/>
              <w:rPr>
                <w:rFonts w:eastAsia="Calibri" w:cs="Times New Roman"/>
                <w:kern w:val="0"/>
                <w:sz w:val="20"/>
                <w:szCs w:val="20"/>
                <w:lang w:eastAsia="en-US" w:bidi="ar-SA"/>
              </w:rPr>
            </w:pPr>
          </w:p>
          <w:p w14:paraId="12A7773F" w14:textId="77777777" w:rsidR="000314C4" w:rsidRDefault="005649C1">
            <w:pPr>
              <w:suppressAutoHyphens w:val="0"/>
              <w:snapToGrid w:val="0"/>
              <w:spacing w:line="252" w:lineRule="auto"/>
              <w:ind w:right="113"/>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3D9663B5" w14:textId="77777777" w:rsidR="000314C4" w:rsidRDefault="000314C4">
            <w:pPr>
              <w:suppressAutoHyphens w:val="0"/>
              <w:snapToGrid w:val="0"/>
              <w:spacing w:line="252" w:lineRule="auto"/>
              <w:ind w:right="113"/>
              <w:jc w:val="both"/>
              <w:rPr>
                <w:rFonts w:eastAsia="Calibri" w:cs="Times New Roman"/>
                <w:kern w:val="0"/>
                <w:sz w:val="20"/>
                <w:szCs w:val="20"/>
                <w:lang w:eastAsia="en-US" w:bidi="ar-SA"/>
              </w:rPr>
            </w:pPr>
          </w:p>
        </w:tc>
      </w:tr>
    </w:tbl>
    <w:p w14:paraId="28A4138E" w14:textId="77777777" w:rsidR="000314C4" w:rsidRDefault="000314C4">
      <w:pPr>
        <w:autoSpaceDE w:val="0"/>
        <w:autoSpaceDN w:val="0"/>
        <w:adjustRightInd w:val="0"/>
        <w:ind w:left="5814"/>
        <w:jc w:val="right"/>
        <w:outlineLvl w:val="0"/>
      </w:pPr>
    </w:p>
    <w:sectPr w:rsidR="000314C4">
      <w:headerReference w:type="default" r:id="rId11"/>
      <w:footerReference w:type="default" r:id="rId12"/>
      <w:pgSz w:w="11906" w:h="16838"/>
      <w:pgMar w:top="567" w:right="567" w:bottom="567"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B577" w14:textId="77777777" w:rsidR="00842BF3" w:rsidRDefault="00842BF3">
      <w:r>
        <w:separator/>
      </w:r>
    </w:p>
  </w:endnote>
  <w:endnote w:type="continuationSeparator" w:id="0">
    <w:p w14:paraId="18402ACA" w14:textId="77777777" w:rsidR="00842BF3" w:rsidRDefault="008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FDinTextCondPro-Regular">
    <w:altName w:val="MS Gothic"/>
    <w:charset w:val="80"/>
    <w:family w:val="auto"/>
    <w:pitch w:val="default"/>
  </w:font>
  <w:font w:name="Arial Unicode MS">
    <w:altName w:val="Arial"/>
    <w:panose1 w:val="020B0604020202020204"/>
    <w:charset w:val="00"/>
    <w:family w:val="roman"/>
    <w:pitch w:val="default"/>
    <w:sig w:usb0="00000000"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F Din Text Cond Pro">
    <w:altName w:val="Times New Roman"/>
    <w:charset w:val="00"/>
    <w:family w:val="auto"/>
    <w:pitch w:val="default"/>
    <w:sig w:usb0="00000000" w:usb1="00000000" w:usb2="00000000" w:usb3="00000000" w:csb0="00000009" w:csb1="00000000"/>
  </w:font>
  <w:font w:name="Arial Narrow">
    <w:panose1 w:val="020B0606020202030204"/>
    <w:charset w:val="CC"/>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15CA" w14:textId="77777777" w:rsidR="000314C4" w:rsidRDefault="005649C1">
    <w:pPr>
      <w:pStyle w:val="a9"/>
      <w:rPr>
        <w:sz w:val="16"/>
        <w:szCs w:val="16"/>
      </w:rPr>
    </w:pPr>
    <w:r>
      <w:rPr>
        <w:sz w:val="16"/>
        <w:szCs w:val="16"/>
      </w:rPr>
      <w:t>Региональный оператор: __________________                                                                                                                  Потребитель: ___________________</w:t>
    </w:r>
  </w:p>
  <w:p w14:paraId="281B9DFB" w14:textId="77777777" w:rsidR="000314C4" w:rsidRDefault="000314C4">
    <w:pPr>
      <w:pStyle w:val="ac"/>
      <w:rPr>
        <w:rFonts w:ascii="Arial Narrow" w:hAnsi="Arial Narrow"/>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A66F" w14:textId="77777777" w:rsidR="00842BF3" w:rsidRDefault="00842BF3">
      <w:r>
        <w:separator/>
      </w:r>
    </w:p>
  </w:footnote>
  <w:footnote w:type="continuationSeparator" w:id="0">
    <w:p w14:paraId="2A3AD90E" w14:textId="77777777" w:rsidR="00842BF3" w:rsidRDefault="0084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9F46" w14:textId="77777777" w:rsidR="000314C4" w:rsidRDefault="000314C4">
    <w:pPr>
      <w:pStyle w:val="a5"/>
    </w:pPr>
  </w:p>
  <w:p w14:paraId="5AB7EA8A" w14:textId="77777777" w:rsidR="000314C4" w:rsidRDefault="000314C4">
    <w:pPr>
      <w:pStyle w:val="a5"/>
    </w:pPr>
  </w:p>
  <w:p w14:paraId="5CAD8D1E" w14:textId="77777777" w:rsidR="000314C4" w:rsidRDefault="000314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1563D"/>
    <w:multiLevelType w:val="multilevel"/>
    <w:tmpl w:val="5461563D"/>
    <w:lvl w:ilvl="0">
      <w:start w:val="8"/>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55B37AA0"/>
    <w:multiLevelType w:val="multilevel"/>
    <w:tmpl w:val="55B37AA0"/>
    <w:lvl w:ilvl="0">
      <w:start w:val="6"/>
      <w:numFmt w:val="decimal"/>
      <w:lvlText w:val="%1."/>
      <w:lvlJc w:val="left"/>
      <w:pPr>
        <w:ind w:left="3060" w:hanging="360"/>
      </w:pPr>
      <w:rPr>
        <w:rFonts w:hint="default"/>
      </w:rPr>
    </w:lvl>
    <w:lvl w:ilvl="1">
      <w:start w:val="1"/>
      <w:numFmt w:val="decimal"/>
      <w:isLgl/>
      <w:lvlText w:val="%1.%2."/>
      <w:lvlJc w:val="left"/>
      <w:pPr>
        <w:ind w:left="3105" w:hanging="405"/>
      </w:pPr>
      <w:rPr>
        <w:rFonts w:hint="default"/>
        <w:b/>
      </w:rPr>
    </w:lvl>
    <w:lvl w:ilvl="2">
      <w:start w:val="1"/>
      <w:numFmt w:val="decimal"/>
      <w:isLgl/>
      <w:lvlText w:val="%1.%2.%3."/>
      <w:lvlJc w:val="left"/>
      <w:pPr>
        <w:ind w:left="3420" w:hanging="720"/>
      </w:pPr>
      <w:rPr>
        <w:rFonts w:hint="default"/>
        <w:b/>
      </w:rPr>
    </w:lvl>
    <w:lvl w:ilvl="3">
      <w:start w:val="1"/>
      <w:numFmt w:val="decimal"/>
      <w:isLgl/>
      <w:lvlText w:val="%1.%2.%3.%4."/>
      <w:lvlJc w:val="left"/>
      <w:pPr>
        <w:ind w:left="342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140" w:hanging="1440"/>
      </w:pPr>
      <w:rPr>
        <w:rFonts w:hint="default"/>
        <w:b/>
      </w:rPr>
    </w:lvl>
    <w:lvl w:ilvl="8">
      <w:start w:val="1"/>
      <w:numFmt w:val="decimal"/>
      <w:isLgl/>
      <w:lvlText w:val="%1.%2.%3.%4.%5.%6.%7.%8.%9."/>
      <w:lvlJc w:val="left"/>
      <w:pPr>
        <w:ind w:left="4500" w:hanging="1800"/>
      </w:pPr>
      <w:rPr>
        <w:rFonts w:hint="default"/>
        <w:b/>
      </w:rPr>
    </w:lvl>
  </w:abstractNum>
  <w:abstractNum w:abstractNumId="2" w15:restartNumberingAfterBreak="0">
    <w:nsid w:val="75337C5C"/>
    <w:multiLevelType w:val="multilevel"/>
    <w:tmpl w:val="75337C5C"/>
    <w:lvl w:ilvl="0">
      <w:start w:val="2"/>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 w15:restartNumberingAfterBreak="0">
    <w:nsid w:val="762A753D"/>
    <w:multiLevelType w:val="multilevel"/>
    <w:tmpl w:val="762A753D"/>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D7"/>
    <w:rsid w:val="00002635"/>
    <w:rsid w:val="00004250"/>
    <w:rsid w:val="00004DD2"/>
    <w:rsid w:val="000057C1"/>
    <w:rsid w:val="00016EE2"/>
    <w:rsid w:val="00022AF0"/>
    <w:rsid w:val="000314C4"/>
    <w:rsid w:val="00032123"/>
    <w:rsid w:val="000331C8"/>
    <w:rsid w:val="00065473"/>
    <w:rsid w:val="00074A3E"/>
    <w:rsid w:val="000768F2"/>
    <w:rsid w:val="00083D92"/>
    <w:rsid w:val="000854AB"/>
    <w:rsid w:val="0009261F"/>
    <w:rsid w:val="000975C1"/>
    <w:rsid w:val="000A16FB"/>
    <w:rsid w:val="000B18DD"/>
    <w:rsid w:val="000B4E97"/>
    <w:rsid w:val="000C2E22"/>
    <w:rsid w:val="000D18B4"/>
    <w:rsid w:val="000D2793"/>
    <w:rsid w:val="000E28C6"/>
    <w:rsid w:val="000E53B6"/>
    <w:rsid w:val="000E74E2"/>
    <w:rsid w:val="0014638E"/>
    <w:rsid w:val="00160CCD"/>
    <w:rsid w:val="001613FD"/>
    <w:rsid w:val="00165D7A"/>
    <w:rsid w:val="00181CD8"/>
    <w:rsid w:val="001837CD"/>
    <w:rsid w:val="00187576"/>
    <w:rsid w:val="001A57AF"/>
    <w:rsid w:val="001B490A"/>
    <w:rsid w:val="001D350F"/>
    <w:rsid w:val="001D48C0"/>
    <w:rsid w:val="001D7003"/>
    <w:rsid w:val="00244523"/>
    <w:rsid w:val="002479EC"/>
    <w:rsid w:val="00263C9E"/>
    <w:rsid w:val="00271972"/>
    <w:rsid w:val="002915EB"/>
    <w:rsid w:val="002963CE"/>
    <w:rsid w:val="002A0939"/>
    <w:rsid w:val="002A4107"/>
    <w:rsid w:val="002A73F0"/>
    <w:rsid w:val="002E0AAE"/>
    <w:rsid w:val="002F3A2E"/>
    <w:rsid w:val="00311257"/>
    <w:rsid w:val="003214F5"/>
    <w:rsid w:val="00326FA7"/>
    <w:rsid w:val="00342B1A"/>
    <w:rsid w:val="00344EDD"/>
    <w:rsid w:val="003514CE"/>
    <w:rsid w:val="00356EDB"/>
    <w:rsid w:val="00364D3A"/>
    <w:rsid w:val="003737E5"/>
    <w:rsid w:val="003762FB"/>
    <w:rsid w:val="00376997"/>
    <w:rsid w:val="003A2A87"/>
    <w:rsid w:val="003B290F"/>
    <w:rsid w:val="003C562D"/>
    <w:rsid w:val="003D132B"/>
    <w:rsid w:val="003D1DDC"/>
    <w:rsid w:val="003F3DE8"/>
    <w:rsid w:val="003F7AAA"/>
    <w:rsid w:val="00401275"/>
    <w:rsid w:val="00407768"/>
    <w:rsid w:val="004107E0"/>
    <w:rsid w:val="00412F0D"/>
    <w:rsid w:val="00431B2B"/>
    <w:rsid w:val="00446973"/>
    <w:rsid w:val="00447E08"/>
    <w:rsid w:val="00450454"/>
    <w:rsid w:val="00455BAD"/>
    <w:rsid w:val="00457187"/>
    <w:rsid w:val="00460E9B"/>
    <w:rsid w:val="00497C58"/>
    <w:rsid w:val="004B1308"/>
    <w:rsid w:val="004C168E"/>
    <w:rsid w:val="00507DF6"/>
    <w:rsid w:val="00507F3A"/>
    <w:rsid w:val="00511786"/>
    <w:rsid w:val="00522F83"/>
    <w:rsid w:val="005343D4"/>
    <w:rsid w:val="00542C56"/>
    <w:rsid w:val="00553D8F"/>
    <w:rsid w:val="00554320"/>
    <w:rsid w:val="00556F21"/>
    <w:rsid w:val="00561EA4"/>
    <w:rsid w:val="005649C1"/>
    <w:rsid w:val="005A3D19"/>
    <w:rsid w:val="005A44A5"/>
    <w:rsid w:val="005B4A7A"/>
    <w:rsid w:val="005B6414"/>
    <w:rsid w:val="005E0AC5"/>
    <w:rsid w:val="005E4230"/>
    <w:rsid w:val="005F09D1"/>
    <w:rsid w:val="00605F7A"/>
    <w:rsid w:val="00615898"/>
    <w:rsid w:val="00622789"/>
    <w:rsid w:val="0062665E"/>
    <w:rsid w:val="00631AEA"/>
    <w:rsid w:val="00633090"/>
    <w:rsid w:val="00643BB9"/>
    <w:rsid w:val="006507D5"/>
    <w:rsid w:val="00650D8F"/>
    <w:rsid w:val="00684534"/>
    <w:rsid w:val="00684E2B"/>
    <w:rsid w:val="0069362A"/>
    <w:rsid w:val="00697A34"/>
    <w:rsid w:val="006B3029"/>
    <w:rsid w:val="006B38FA"/>
    <w:rsid w:val="006C149C"/>
    <w:rsid w:val="006C44DC"/>
    <w:rsid w:val="006D75F7"/>
    <w:rsid w:val="0070518E"/>
    <w:rsid w:val="007106BE"/>
    <w:rsid w:val="0071399F"/>
    <w:rsid w:val="00746D7D"/>
    <w:rsid w:val="00756311"/>
    <w:rsid w:val="00763489"/>
    <w:rsid w:val="00765128"/>
    <w:rsid w:val="00771029"/>
    <w:rsid w:val="00775CED"/>
    <w:rsid w:val="00775F49"/>
    <w:rsid w:val="0078464A"/>
    <w:rsid w:val="00790356"/>
    <w:rsid w:val="00790546"/>
    <w:rsid w:val="00790804"/>
    <w:rsid w:val="00795668"/>
    <w:rsid w:val="00795D38"/>
    <w:rsid w:val="00796670"/>
    <w:rsid w:val="007C1BB9"/>
    <w:rsid w:val="007C384F"/>
    <w:rsid w:val="007E1237"/>
    <w:rsid w:val="007E41BC"/>
    <w:rsid w:val="007E436F"/>
    <w:rsid w:val="007E57FB"/>
    <w:rsid w:val="00815393"/>
    <w:rsid w:val="00815F0A"/>
    <w:rsid w:val="00842BF3"/>
    <w:rsid w:val="00844365"/>
    <w:rsid w:val="00874574"/>
    <w:rsid w:val="00886C44"/>
    <w:rsid w:val="008A333C"/>
    <w:rsid w:val="008B246E"/>
    <w:rsid w:val="008C3C65"/>
    <w:rsid w:val="008C6658"/>
    <w:rsid w:val="008E3173"/>
    <w:rsid w:val="008E5CD1"/>
    <w:rsid w:val="0090518C"/>
    <w:rsid w:val="009133E4"/>
    <w:rsid w:val="009150C6"/>
    <w:rsid w:val="0091699B"/>
    <w:rsid w:val="00920719"/>
    <w:rsid w:val="00920BCB"/>
    <w:rsid w:val="00930053"/>
    <w:rsid w:val="00942958"/>
    <w:rsid w:val="00947523"/>
    <w:rsid w:val="009505AF"/>
    <w:rsid w:val="00961B02"/>
    <w:rsid w:val="00966C5D"/>
    <w:rsid w:val="00973F87"/>
    <w:rsid w:val="0097438A"/>
    <w:rsid w:val="009761FC"/>
    <w:rsid w:val="00982D7C"/>
    <w:rsid w:val="009842C7"/>
    <w:rsid w:val="009944F7"/>
    <w:rsid w:val="009A09E4"/>
    <w:rsid w:val="009A204B"/>
    <w:rsid w:val="009A28C7"/>
    <w:rsid w:val="009A55EF"/>
    <w:rsid w:val="009C00B6"/>
    <w:rsid w:val="009C06ED"/>
    <w:rsid w:val="009D00E9"/>
    <w:rsid w:val="009D0459"/>
    <w:rsid w:val="009E7FD3"/>
    <w:rsid w:val="009F05E3"/>
    <w:rsid w:val="009F0693"/>
    <w:rsid w:val="009F6866"/>
    <w:rsid w:val="00A052C4"/>
    <w:rsid w:val="00A0583C"/>
    <w:rsid w:val="00A1484D"/>
    <w:rsid w:val="00A15688"/>
    <w:rsid w:val="00A15C07"/>
    <w:rsid w:val="00A5494A"/>
    <w:rsid w:val="00A76CEC"/>
    <w:rsid w:val="00A777C8"/>
    <w:rsid w:val="00A77A6E"/>
    <w:rsid w:val="00A94284"/>
    <w:rsid w:val="00A97D8A"/>
    <w:rsid w:val="00AA560D"/>
    <w:rsid w:val="00AB1A69"/>
    <w:rsid w:val="00AB7611"/>
    <w:rsid w:val="00AC286B"/>
    <w:rsid w:val="00AC46AD"/>
    <w:rsid w:val="00AC4F24"/>
    <w:rsid w:val="00AC5A8C"/>
    <w:rsid w:val="00AD6879"/>
    <w:rsid w:val="00AE4B04"/>
    <w:rsid w:val="00AF3547"/>
    <w:rsid w:val="00AF4CF9"/>
    <w:rsid w:val="00AF77D6"/>
    <w:rsid w:val="00B07CB7"/>
    <w:rsid w:val="00B11A7C"/>
    <w:rsid w:val="00B15423"/>
    <w:rsid w:val="00B17208"/>
    <w:rsid w:val="00B453A2"/>
    <w:rsid w:val="00B61260"/>
    <w:rsid w:val="00B70576"/>
    <w:rsid w:val="00B83E89"/>
    <w:rsid w:val="00B87C7F"/>
    <w:rsid w:val="00BA5117"/>
    <w:rsid w:val="00BC5B49"/>
    <w:rsid w:val="00BE04E6"/>
    <w:rsid w:val="00BE09D8"/>
    <w:rsid w:val="00BE13C6"/>
    <w:rsid w:val="00BE3E55"/>
    <w:rsid w:val="00C20E50"/>
    <w:rsid w:val="00C3175A"/>
    <w:rsid w:val="00C333B6"/>
    <w:rsid w:val="00C625E6"/>
    <w:rsid w:val="00C657FB"/>
    <w:rsid w:val="00C829B1"/>
    <w:rsid w:val="00C83E86"/>
    <w:rsid w:val="00CA24D5"/>
    <w:rsid w:val="00CA73C5"/>
    <w:rsid w:val="00CC397A"/>
    <w:rsid w:val="00CE35AA"/>
    <w:rsid w:val="00CF3937"/>
    <w:rsid w:val="00D01D8F"/>
    <w:rsid w:val="00D02290"/>
    <w:rsid w:val="00D07F76"/>
    <w:rsid w:val="00D1633B"/>
    <w:rsid w:val="00D418C8"/>
    <w:rsid w:val="00D41C3D"/>
    <w:rsid w:val="00D46831"/>
    <w:rsid w:val="00D57D51"/>
    <w:rsid w:val="00D613EE"/>
    <w:rsid w:val="00D658CC"/>
    <w:rsid w:val="00D81D9D"/>
    <w:rsid w:val="00D84B40"/>
    <w:rsid w:val="00D952AD"/>
    <w:rsid w:val="00DA61EF"/>
    <w:rsid w:val="00DA7F10"/>
    <w:rsid w:val="00DB6BEC"/>
    <w:rsid w:val="00DC2563"/>
    <w:rsid w:val="00DC506F"/>
    <w:rsid w:val="00DD5C90"/>
    <w:rsid w:val="00DE3EA0"/>
    <w:rsid w:val="00DF5E22"/>
    <w:rsid w:val="00E148BD"/>
    <w:rsid w:val="00E231E6"/>
    <w:rsid w:val="00E270F3"/>
    <w:rsid w:val="00E37F0A"/>
    <w:rsid w:val="00E41385"/>
    <w:rsid w:val="00E51184"/>
    <w:rsid w:val="00E64501"/>
    <w:rsid w:val="00E6615C"/>
    <w:rsid w:val="00E90D8A"/>
    <w:rsid w:val="00E93123"/>
    <w:rsid w:val="00EA11B3"/>
    <w:rsid w:val="00EA79C0"/>
    <w:rsid w:val="00ED3E61"/>
    <w:rsid w:val="00EE3DD7"/>
    <w:rsid w:val="00EE6C52"/>
    <w:rsid w:val="00EF4A23"/>
    <w:rsid w:val="00EF6FBE"/>
    <w:rsid w:val="00F24A9F"/>
    <w:rsid w:val="00F24CC3"/>
    <w:rsid w:val="00F41459"/>
    <w:rsid w:val="00F655C9"/>
    <w:rsid w:val="00F66588"/>
    <w:rsid w:val="00F86BD5"/>
    <w:rsid w:val="00FB0B69"/>
    <w:rsid w:val="00FC4A4B"/>
    <w:rsid w:val="00FD095A"/>
    <w:rsid w:val="00FD4E2B"/>
    <w:rsid w:val="00FD5605"/>
    <w:rsid w:val="10BC0F6E"/>
    <w:rsid w:val="212D7D43"/>
    <w:rsid w:val="330772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B4AE"/>
  <w15:docId w15:val="{D49A4F51-ABE9-49D4-8BCA-8CC71F8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after="0" w:line="240" w:lineRule="auto"/>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sz w:val="18"/>
      <w:szCs w:val="16"/>
    </w:rPr>
  </w:style>
  <w:style w:type="paragraph" w:styleId="a5">
    <w:name w:val="header"/>
    <w:basedOn w:val="a"/>
    <w:link w:val="a6"/>
    <w:pPr>
      <w:suppressLineNumbers/>
      <w:tabs>
        <w:tab w:val="center" w:pos="4535"/>
        <w:tab w:val="right" w:pos="9071"/>
      </w:tabs>
    </w:pPr>
  </w:style>
  <w:style w:type="paragraph" w:styleId="a7">
    <w:name w:val="Body Text"/>
    <w:basedOn w:val="a"/>
    <w:link w:val="a8"/>
    <w:pPr>
      <w:widowControl/>
      <w:spacing w:after="120"/>
    </w:pPr>
    <w:rPr>
      <w:rFonts w:eastAsia="Times New Roman" w:cs="Times New Roman"/>
      <w:lang w:eastAsia="ar-SA" w:bidi="ar-SA"/>
    </w:rPr>
  </w:style>
  <w:style w:type="paragraph" w:styleId="a9">
    <w:name w:val="footer"/>
    <w:basedOn w:val="a"/>
    <w:link w:val="aa"/>
    <w:uiPriority w:val="99"/>
    <w:unhideWhenUsed/>
    <w:pPr>
      <w:tabs>
        <w:tab w:val="center" w:pos="4677"/>
        <w:tab w:val="right" w:pos="9355"/>
      </w:tabs>
    </w:pPr>
    <w:rPr>
      <w:szCs w:val="21"/>
    </w:rPr>
  </w:style>
  <w:style w:type="paragraph" w:styleId="ab">
    <w:name w:val="Normal (Web)"/>
    <w:basedOn w:val="a"/>
    <w:uiPriority w:val="99"/>
    <w:unhideWhenUsed/>
    <w:pPr>
      <w:widowControl/>
      <w:suppressAutoHyphens w:val="0"/>
      <w:spacing w:before="100" w:beforeAutospacing="1" w:after="100" w:afterAutospacing="1"/>
    </w:pPr>
    <w:rPr>
      <w:rFonts w:eastAsia="Times New Roman" w:cs="Times New Roman"/>
      <w:kern w:val="0"/>
      <w:lang w:eastAsia="ru-RU" w:bidi="ar-SA"/>
    </w:rPr>
  </w:style>
  <w:style w:type="character" w:customStyle="1" w:styleId="a6">
    <w:name w:val="Верхний колонтитул Знак"/>
    <w:basedOn w:val="a0"/>
    <w:link w:val="a5"/>
    <w:rPr>
      <w:rFonts w:ascii="Times New Roman" w:eastAsia="SimSun" w:hAnsi="Times New Roman" w:cs="Mangal"/>
      <w:kern w:val="1"/>
      <w:sz w:val="24"/>
      <w:szCs w:val="24"/>
      <w:lang w:eastAsia="hi-IN" w:bidi="hi-IN"/>
    </w:rPr>
  </w:style>
  <w:style w:type="paragraph" w:customStyle="1" w:styleId="ac">
    <w:name w:val="Колонтитул письма"/>
    <w:basedOn w:val="a"/>
    <w:pPr>
      <w:jc w:val="right"/>
    </w:pPr>
    <w:rPr>
      <w:rFonts w:ascii="PFDinTextCondPro-Regular" w:hAnsi="PFDinTextCondPro-Regular"/>
      <w:sz w:val="18"/>
      <w:szCs w:val="18"/>
      <w:lang w:val="en-US"/>
    </w:rPr>
  </w:style>
  <w:style w:type="paragraph" w:customStyle="1" w:styleId="ad">
    <w:name w:val="Пункт"/>
    <w:basedOn w:val="a"/>
    <w:pPr>
      <w:widowControl/>
      <w:tabs>
        <w:tab w:val="left" w:pos="1080"/>
      </w:tabs>
      <w:suppressAutoHyphens w:val="0"/>
      <w:autoSpaceDE w:val="0"/>
      <w:autoSpaceDN w:val="0"/>
      <w:ind w:left="792" w:hanging="432"/>
      <w:jc w:val="both"/>
    </w:pPr>
    <w:rPr>
      <w:rFonts w:eastAsia="Times New Roman" w:cs="Times New Roman"/>
      <w:kern w:val="0"/>
      <w:lang w:eastAsia="ru-RU" w:bidi="ar-SA"/>
    </w:rPr>
  </w:style>
  <w:style w:type="paragraph" w:styleId="ae">
    <w:name w:val="List Paragraph"/>
    <w:basedOn w:val="a"/>
    <w:link w:val="af"/>
    <w:uiPriority w:val="1"/>
    <w:qFormat/>
    <w:pPr>
      <w:suppressAutoHyphens w:val="0"/>
      <w:ind w:left="720"/>
      <w:contextualSpacing/>
    </w:pPr>
    <w:rPr>
      <w:rFonts w:ascii="Arial Unicode MS" w:eastAsia="Arial Unicode MS" w:hAnsi="Arial Unicode MS" w:cs="Arial Unicode MS"/>
      <w:color w:val="000000"/>
      <w:kern w:val="0"/>
      <w:lang w:bidi="ru-RU"/>
    </w:rPr>
  </w:style>
  <w:style w:type="character" w:customStyle="1" w:styleId="af">
    <w:name w:val="Абзац списка Знак"/>
    <w:link w:val="ae"/>
    <w:uiPriority w:val="1"/>
    <w:locked/>
    <w:rPr>
      <w:rFonts w:ascii="Arial Unicode MS" w:eastAsia="Arial Unicode MS" w:hAnsi="Arial Unicode MS" w:cs="Arial Unicode MS"/>
      <w:color w:val="000000"/>
      <w:sz w:val="24"/>
      <w:szCs w:val="24"/>
      <w:lang w:bidi="ru-RU"/>
    </w:rPr>
  </w:style>
  <w:style w:type="paragraph" w:styleId="af0">
    <w:name w:val="No Spacing"/>
    <w:qFormat/>
    <w:pPr>
      <w:spacing w:after="0" w:line="240" w:lineRule="auto"/>
    </w:pPr>
    <w:rPr>
      <w:rFonts w:ascii="Calibri" w:eastAsia="Calibri" w:hAnsi="Calibri"/>
      <w:sz w:val="22"/>
      <w:szCs w:val="22"/>
      <w:lang w:eastAsia="en-US"/>
    </w:rPr>
  </w:style>
  <w:style w:type="character" w:customStyle="1" w:styleId="a4">
    <w:name w:val="Текст выноски Знак"/>
    <w:basedOn w:val="a0"/>
    <w:link w:val="a3"/>
    <w:uiPriority w:val="99"/>
    <w:semiHidden/>
    <w:qFormat/>
    <w:rPr>
      <w:rFonts w:ascii="Segoe UI" w:eastAsia="SimSun" w:hAnsi="Segoe UI" w:cs="Mangal"/>
      <w:kern w:val="1"/>
      <w:sz w:val="18"/>
      <w:szCs w:val="16"/>
      <w:lang w:eastAsia="hi-IN" w:bidi="hi-IN"/>
    </w:rPr>
  </w:style>
  <w:style w:type="character" w:customStyle="1" w:styleId="aa">
    <w:name w:val="Нижний колонтитул Знак"/>
    <w:basedOn w:val="a0"/>
    <w:link w:val="a9"/>
    <w:uiPriority w:val="99"/>
    <w:rPr>
      <w:rFonts w:ascii="Times New Roman" w:eastAsia="SimSun" w:hAnsi="Times New Roman" w:cs="Mangal"/>
      <w:kern w:val="1"/>
      <w:sz w:val="24"/>
      <w:szCs w:val="21"/>
      <w:lang w:eastAsia="hi-IN" w:bidi="hi-IN"/>
    </w:rPr>
  </w:style>
  <w:style w:type="character" w:customStyle="1" w:styleId="a8">
    <w:name w:val="Основной текст Знак"/>
    <w:basedOn w:val="a0"/>
    <w:link w:val="a7"/>
    <w:rPr>
      <w:rFonts w:ascii="Times New Roman" w:eastAsia="Times New Roman" w:hAnsi="Times New Roman" w:cs="Times New Roman"/>
      <w:kern w:val="1"/>
      <w:sz w:val="24"/>
      <w:szCs w:val="24"/>
      <w:lang w:eastAsia="ar-SA"/>
    </w:rPr>
  </w:style>
  <w:style w:type="paragraph" w:customStyle="1" w:styleId="af1">
    <w:name w:val="Текст письма"/>
    <w:basedOn w:val="a"/>
    <w:pPr>
      <w:spacing w:after="170"/>
      <w:ind w:firstLine="283"/>
      <w:jc w:val="both"/>
    </w:pPr>
    <w:rPr>
      <w:rFonts w:ascii="PFDinTextCondPro-Regular" w:hAnsi="PFDinTextCondPro-Regular"/>
      <w:lang w:val="en-US"/>
    </w:rPr>
  </w:style>
  <w:style w:type="character" w:customStyle="1" w:styleId="WW8Num4z3">
    <w:name w:val="WW8Num4z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D47167082F25963C0EB1319F6D7071027D5EBCC6ABE949E91899A14FF3Cr04DL" TargetMode="External"/><Relationship Id="rId4" Type="http://schemas.openxmlformats.org/officeDocument/2006/relationships/styles" Target="styles.xml"/><Relationship Id="rId9" Type="http://schemas.openxmlformats.org/officeDocument/2006/relationships/hyperlink" Target="http://www.consultant.ru/document/cons_doc_LAW_348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9BF5E-6A95-45DE-B724-03DC1B85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 Субботин</dc:creator>
  <cp:lastModifiedBy>Bast06</cp:lastModifiedBy>
  <cp:revision>26</cp:revision>
  <cp:lastPrinted>2019-11-26T11:44:00Z</cp:lastPrinted>
  <dcterms:created xsi:type="dcterms:W3CDTF">2020-06-02T03:57:00Z</dcterms:created>
  <dcterms:modified xsi:type="dcterms:W3CDTF">2020-07-31T02:20:00Z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