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A2FA" w14:textId="01CA1B3B" w:rsidR="006C5E33" w:rsidRPr="009D02A3" w:rsidRDefault="00000000" w:rsidP="001D5476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 xml:space="preserve">Форма </w:t>
      </w:r>
      <w:r w:rsidR="00CF5D18" w:rsidRPr="009D02A3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9D02A3">
        <w:rPr>
          <w:rFonts w:ascii="Times New Roman" w:eastAsia="Calibri" w:hAnsi="Times New Roman" w:cs="Times New Roman"/>
          <w:b/>
          <w:sz w:val="20"/>
          <w:szCs w:val="20"/>
        </w:rPr>
        <w:t xml:space="preserve"> УК, ТСЖ, ТСН</w:t>
      </w:r>
    </w:p>
    <w:p w14:paraId="327239DF" w14:textId="48251B54" w:rsidR="006C5E33" w:rsidRPr="009D02A3" w:rsidRDefault="00000000" w:rsidP="001D547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ДОГОВОР №</w:t>
      </w:r>
      <w:r w:rsidR="0028700B" w:rsidRPr="0028700B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>____________</w:t>
      </w:r>
    </w:p>
    <w:p w14:paraId="6322ECF6" w14:textId="77777777" w:rsidR="006C5E33" w:rsidRPr="009D02A3" w:rsidRDefault="00000000" w:rsidP="001D547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 w14:paraId="4DE9881C" w14:textId="77777777" w:rsidR="006C5E33" w:rsidRPr="009D02A3" w:rsidRDefault="00000000" w:rsidP="001D5476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14:paraId="131785D9" w14:textId="2D2710A7" w:rsidR="006C5E33" w:rsidRPr="009D02A3" w:rsidRDefault="00000000" w:rsidP="001D5476">
      <w:pPr>
        <w:pStyle w:val="af1"/>
        <w:spacing w:after="0" w:line="240" w:lineRule="auto"/>
        <w:ind w:left="-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 xml:space="preserve">              г. Красноярск                                                                                                                          </w:t>
      </w:r>
      <w:proofErr w:type="gramStart"/>
      <w:r w:rsidRPr="009D02A3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9D02A3">
        <w:rPr>
          <w:rFonts w:ascii="Times New Roman" w:hAnsi="Times New Roman" w:cs="Times New Roman"/>
          <w:sz w:val="20"/>
          <w:szCs w:val="20"/>
        </w:rPr>
        <w:t>___»____________202</w:t>
      </w:r>
      <w:r w:rsidR="002E07CE">
        <w:rPr>
          <w:rFonts w:ascii="Times New Roman" w:hAnsi="Times New Roman" w:cs="Times New Roman"/>
          <w:sz w:val="20"/>
          <w:szCs w:val="20"/>
        </w:rPr>
        <w:t>_</w:t>
      </w:r>
      <w:r w:rsidRPr="009D02A3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087689FC" w14:textId="77777777" w:rsidR="006C5E33" w:rsidRPr="009D02A3" w:rsidRDefault="00000000" w:rsidP="001D5476">
      <w:pPr>
        <w:pStyle w:val="af1"/>
        <w:spacing w:after="0" w:line="240" w:lineRule="auto"/>
        <w:ind w:left="-284" w:firstLine="284"/>
        <w:contextualSpacing/>
        <w:jc w:val="both"/>
        <w:rPr>
          <w:sz w:val="20"/>
          <w:szCs w:val="20"/>
        </w:rPr>
      </w:pPr>
      <w:r w:rsidRPr="009D02A3">
        <w:rPr>
          <w:sz w:val="20"/>
          <w:szCs w:val="20"/>
        </w:rPr>
        <w:t xml:space="preserve"> </w:t>
      </w:r>
    </w:p>
    <w:p w14:paraId="5B346174" w14:textId="2762438D" w:rsidR="00CF5D18" w:rsidRPr="009D02A3" w:rsidRDefault="00CF5D18" w:rsidP="001D54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24518732"/>
      <w:r w:rsidRPr="009D02A3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9D02A3">
        <w:rPr>
          <w:rFonts w:ascii="Times New Roman" w:hAnsi="Times New Roman" w:cs="Times New Roman"/>
          <w:b/>
          <w:sz w:val="20"/>
          <w:szCs w:val="20"/>
        </w:rPr>
        <w:t>Рециклинговая</w:t>
      </w:r>
      <w:proofErr w:type="spellEnd"/>
      <w:r w:rsidRPr="009D02A3">
        <w:rPr>
          <w:rFonts w:ascii="Times New Roman" w:hAnsi="Times New Roman" w:cs="Times New Roman"/>
          <w:b/>
          <w:sz w:val="20"/>
          <w:szCs w:val="20"/>
        </w:rPr>
        <w:t xml:space="preserve"> компания» (ООО «РК»),</w:t>
      </w:r>
      <w:r w:rsidRPr="009D02A3">
        <w:rPr>
          <w:rFonts w:ascii="Times New Roman" w:hAnsi="Times New Roman" w:cs="Times New Roman"/>
          <w:bCs/>
          <w:sz w:val="20"/>
          <w:szCs w:val="20"/>
        </w:rPr>
        <w:t xml:space="preserve"> именуемое в дальнейшем «</w:t>
      </w:r>
      <w:r w:rsidRPr="009D02A3">
        <w:rPr>
          <w:rFonts w:ascii="Times New Roman" w:hAnsi="Times New Roman" w:cs="Times New Roman"/>
          <w:b/>
          <w:bCs/>
          <w:sz w:val="20"/>
          <w:szCs w:val="20"/>
        </w:rPr>
        <w:t>Региональный оператор»</w:t>
      </w:r>
      <w:r w:rsidRPr="009D02A3">
        <w:rPr>
          <w:rFonts w:ascii="Times New Roman" w:hAnsi="Times New Roman" w:cs="Times New Roman"/>
          <w:bCs/>
          <w:sz w:val="20"/>
          <w:szCs w:val="20"/>
        </w:rPr>
        <w:t xml:space="preserve">, в лице </w:t>
      </w:r>
      <w:r w:rsidRPr="009D02A3">
        <w:rPr>
          <w:rFonts w:ascii="Times New Roman" w:hAnsi="Times New Roman" w:cs="Times New Roman"/>
          <w:b/>
          <w:bCs/>
          <w:sz w:val="20"/>
          <w:szCs w:val="20"/>
        </w:rPr>
        <w:t>Директора</w:t>
      </w:r>
      <w:r w:rsidRPr="009D02A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02A3">
        <w:rPr>
          <w:rFonts w:ascii="Times New Roman" w:hAnsi="Times New Roman" w:cs="Times New Roman"/>
          <w:b/>
          <w:bCs/>
          <w:sz w:val="20"/>
          <w:szCs w:val="20"/>
        </w:rPr>
        <w:t>Ивановой Татьяны Анатольевны</w:t>
      </w:r>
      <w:r w:rsidRPr="009D02A3">
        <w:rPr>
          <w:rFonts w:ascii="Times New Roman" w:hAnsi="Times New Roman" w:cs="Times New Roman"/>
          <w:bCs/>
          <w:sz w:val="20"/>
          <w:szCs w:val="20"/>
        </w:rPr>
        <w:t xml:space="preserve">, действующего на основании </w:t>
      </w:r>
      <w:r w:rsidRPr="009D02A3">
        <w:rPr>
          <w:rFonts w:ascii="Times New Roman" w:hAnsi="Times New Roman" w:cs="Times New Roman"/>
          <w:b/>
          <w:bCs/>
          <w:sz w:val="20"/>
          <w:szCs w:val="20"/>
        </w:rPr>
        <w:t>Устава</w:t>
      </w:r>
      <w:r w:rsidRPr="009D02A3">
        <w:rPr>
          <w:rFonts w:ascii="Times New Roman" w:hAnsi="Times New Roman" w:cs="Times New Roman"/>
          <w:bCs/>
          <w:sz w:val="20"/>
          <w:szCs w:val="20"/>
        </w:rPr>
        <w:t xml:space="preserve">, с одной стороны, и  </w:t>
      </w:r>
      <w:r w:rsidRPr="009D02A3">
        <w:rPr>
          <w:rFonts w:ascii="Times New Roman" w:hAnsi="Times New Roman" w:cs="Times New Roman"/>
          <w:b/>
          <w:sz w:val="20"/>
          <w:szCs w:val="20"/>
          <w:highlight w:val="yellow"/>
        </w:rPr>
        <w:t>__________________________</w:t>
      </w:r>
      <w:r w:rsidRPr="009D02A3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(</w:t>
      </w:r>
      <w:r w:rsidRPr="009D02A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__________)</w:t>
      </w:r>
      <w:r w:rsidRPr="009D02A3">
        <w:rPr>
          <w:rFonts w:ascii="Times New Roman" w:hAnsi="Times New Roman" w:cs="Times New Roman"/>
          <w:bCs/>
          <w:sz w:val="20"/>
          <w:szCs w:val="20"/>
          <w:highlight w:val="yellow"/>
        </w:rPr>
        <w:t>,</w:t>
      </w:r>
      <w:r w:rsidRPr="009D02A3">
        <w:rPr>
          <w:rFonts w:ascii="Times New Roman" w:hAnsi="Times New Roman" w:cs="Times New Roman"/>
          <w:bCs/>
          <w:sz w:val="20"/>
          <w:szCs w:val="20"/>
        </w:rPr>
        <w:t xml:space="preserve"> именуемое в дальнейшем </w:t>
      </w:r>
      <w:r w:rsidRPr="009D02A3">
        <w:rPr>
          <w:rFonts w:ascii="Times New Roman" w:hAnsi="Times New Roman" w:cs="Times New Roman"/>
          <w:b/>
          <w:bCs/>
          <w:sz w:val="20"/>
          <w:szCs w:val="20"/>
        </w:rPr>
        <w:t>«Исполнитель»</w:t>
      </w:r>
      <w:r w:rsidRPr="009D02A3">
        <w:rPr>
          <w:rFonts w:ascii="Times New Roman" w:hAnsi="Times New Roman" w:cs="Times New Roman"/>
          <w:bCs/>
          <w:sz w:val="20"/>
          <w:szCs w:val="20"/>
        </w:rPr>
        <w:t xml:space="preserve">, в лице </w:t>
      </w:r>
      <w:r w:rsidRPr="009D02A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_____________________</w:t>
      </w:r>
      <w:r w:rsidRPr="009D02A3">
        <w:rPr>
          <w:rFonts w:ascii="Times New Roman" w:hAnsi="Times New Roman" w:cs="Times New Roman"/>
          <w:bCs/>
          <w:sz w:val="20"/>
          <w:szCs w:val="20"/>
        </w:rPr>
        <w:t xml:space="preserve">, действующего на основании </w:t>
      </w:r>
      <w:r w:rsidRPr="009D02A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________</w:t>
      </w:r>
      <w:r w:rsidRPr="009D02A3">
        <w:rPr>
          <w:rFonts w:ascii="Times New Roman" w:hAnsi="Times New Roman" w:cs="Times New Roman"/>
          <w:bCs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7FC64F70" w14:textId="77777777" w:rsidR="00D37CA9" w:rsidRPr="009D02A3" w:rsidRDefault="00D37CA9" w:rsidP="001D5476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bookmarkEnd w:id="0"/>
    <w:p w14:paraId="28942430" w14:textId="77777777" w:rsidR="006C5E33" w:rsidRPr="009D02A3" w:rsidRDefault="00000000" w:rsidP="001D5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1. Термины и определения, используемые в настоящем Договоре</w:t>
      </w:r>
    </w:p>
    <w:p w14:paraId="563D04E7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1.1. Твердые коммунальные отходы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(далее – </w:t>
      </w:r>
      <w:r w:rsidRPr="009D02A3">
        <w:rPr>
          <w:rFonts w:ascii="Times New Roman" w:eastAsia="Calibri" w:hAnsi="Times New Roman" w:cs="Times New Roman"/>
          <w:b/>
          <w:sz w:val="20"/>
          <w:szCs w:val="20"/>
        </w:rPr>
        <w:t>ТКО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 w:rsidRPr="009D02A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деятельности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7DF1E5FC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1.2. Крупногабаритные отходы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- ТКО</w:t>
      </w:r>
      <w:r w:rsidRPr="009D02A3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4410ED1B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9D02A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1.3</w:t>
      </w:r>
      <w:r w:rsidRPr="009D02A3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. </w:t>
      </w:r>
      <w:r w:rsidRPr="009D02A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Региональный оператор</w:t>
      </w:r>
      <w:r w:rsidRPr="009D02A3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  </w:t>
      </w:r>
    </w:p>
    <w:p w14:paraId="586508B0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9D02A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1.4.</w:t>
      </w:r>
      <w:r w:rsidRPr="009D02A3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</w:t>
      </w:r>
      <w:r w:rsidRPr="009D02A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Исполнитель</w:t>
      </w:r>
      <w:r w:rsidRPr="009D02A3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– юридическое лицо, являющееся исполнителем коммунальной услуги по обращению с твердыми коммунальными отходами и обеспечивающее предоставление услуги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предоставления коммунальной услуги потребителям.</w:t>
      </w:r>
    </w:p>
    <w:p w14:paraId="370B26A6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9D02A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1.5.</w:t>
      </w:r>
      <w:r w:rsidRPr="009D02A3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b/>
          <w:sz w:val="20"/>
          <w:szCs w:val="20"/>
        </w:rPr>
        <w:t>Потребитель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– собственник помещения в многоквартирном доме, а также лицо, пользующееся на ином законном основании помещением в многоквартирном доме, потребляющее коммунальные услуги по обращению с твердыми коммунальными отходами.</w:t>
      </w:r>
    </w:p>
    <w:p w14:paraId="41D6788F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1.6.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b/>
          <w:sz w:val="20"/>
          <w:szCs w:val="20"/>
        </w:rPr>
        <w:t>Правила № 354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- «Правила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РФ от 06.05.2011 № 354.</w:t>
      </w:r>
    </w:p>
    <w:p w14:paraId="5BDBE003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1.7. Правила № 505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- «Правила коммерческого учета объема твердых коммунальных отходов», утвержденные Постановлением Правительства РФ от 03.06.2016 № 505.</w:t>
      </w:r>
    </w:p>
    <w:p w14:paraId="1D2DB9AB" w14:textId="77777777" w:rsidR="006C5E33" w:rsidRPr="009D02A3" w:rsidRDefault="006C5E33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38A225" w14:textId="77777777" w:rsidR="006C5E33" w:rsidRPr="009D02A3" w:rsidRDefault="00000000" w:rsidP="001D5476">
      <w:pPr>
        <w:pStyle w:val="af2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14:paraId="5DB15B27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2.1.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 xml:space="preserve">В рамках настоящего Договора на оказание услуг по обращению с ТКО (далее - Договор) Региональный оператор обязуется принимать ТКО в объеме и в месте, которые определены в настоящем Договоре (Приложение № 1) и обеспечивать их транспортирование, обработку, обезвреживание, захоронение в соответствии с законодательством Российской Федерации, а Исполнитель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14:paraId="7802CECA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2.2.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Объем ТКО, места накопления ТКО, в том числе крупногабаритных отходов, периодичность вывоза ТКО определяются в Приложении № 1 к настоящему Договору.</w:t>
      </w:r>
    </w:p>
    <w:p w14:paraId="1EC4239B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2.3.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Вывоз крупногабаритных отходов осуществляется на основании письменных заявок Исполнителя. В заявке должна содержаться информация о перечне, объеме и месте складирования крупногабаритных отходов, подлежащих вывозу.</w:t>
      </w:r>
    </w:p>
    <w:p w14:paraId="6596AD79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2.4.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Способ складирования ТКО:</w:t>
      </w:r>
    </w:p>
    <w:p w14:paraId="6089F5B0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Договору.</w:t>
      </w:r>
    </w:p>
    <w:p w14:paraId="62FBC802" w14:textId="77777777" w:rsidR="002E07CE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2.5.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</w:r>
      <w:r w:rsidR="002E07CE" w:rsidRPr="002E07CE">
        <w:rPr>
          <w:rFonts w:ascii="Times New Roman" w:eastAsia="Calibri" w:hAnsi="Times New Roman" w:cs="Times New Roman"/>
          <w:sz w:val="20"/>
          <w:szCs w:val="20"/>
        </w:rPr>
        <w:t xml:space="preserve">Дата начала оказания услуг по обращению с ТКО: </w:t>
      </w:r>
      <w:r w:rsidR="002E07CE" w:rsidRPr="002E07CE">
        <w:rPr>
          <w:rFonts w:ascii="Times New Roman" w:eastAsia="Calibri" w:hAnsi="Times New Roman" w:cs="Times New Roman"/>
          <w:sz w:val="20"/>
          <w:szCs w:val="20"/>
          <w:highlight w:val="yellow"/>
        </w:rPr>
        <w:t>«__» _________ 202_ года.</w:t>
      </w:r>
    </w:p>
    <w:p w14:paraId="3F1AD30C" w14:textId="32DCFDA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2.6.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   Региональный оператор вправе по заявкам Потребителя – УК осуществлять вывоз отходов IV-V классов опасности, не относящихся к твердым бытовым отходам, оказание данных услуг не регулируется настоящим Договором, подлежит отдельному согласованию сторонами.</w:t>
      </w:r>
    </w:p>
    <w:p w14:paraId="031F4C9A" w14:textId="77777777" w:rsidR="006C5E33" w:rsidRPr="009D02A3" w:rsidRDefault="006C5E33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CA703B" w14:textId="77777777" w:rsidR="006C5E33" w:rsidRPr="009D02A3" w:rsidRDefault="00000000" w:rsidP="001D5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3. Сроки и порядок оплаты по Договору</w:t>
      </w:r>
    </w:p>
    <w:p w14:paraId="0B4081CC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3.1.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 xml:space="preserve">Под расчетным периодом по настоящему Договору понимается один календарный месяц.  </w:t>
      </w:r>
    </w:p>
    <w:p w14:paraId="44C02AFA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3.2.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 </w:t>
      </w:r>
    </w:p>
    <w:p w14:paraId="4F8B4A7E" w14:textId="77777777" w:rsidR="00CF5D18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9D02A3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  <w:r w:rsidR="00CF5D18" w:rsidRPr="009D02A3">
        <w:rPr>
          <w:rFonts w:ascii="Times New Roman" w:eastAsia="Calibri" w:hAnsi="Times New Roman" w:cs="Times New Roman"/>
          <w:b/>
          <w:bCs/>
          <w:sz w:val="20"/>
          <w:szCs w:val="20"/>
        </w:rPr>
        <w:t>Размер ежемесячной платы по договору определяется по формуле:</w:t>
      </w:r>
    </w:p>
    <w:p w14:paraId="2DB59B11" w14:textId="77777777" w:rsidR="00CF5D18" w:rsidRPr="009D02A3" w:rsidRDefault="00CF5D18" w:rsidP="001D54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 w:rsidRPr="009D02A3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P = T x (N x n),</w:t>
      </w:r>
    </w:p>
    <w:p w14:paraId="2B0AA61B" w14:textId="77777777" w:rsidR="00CF5D18" w:rsidRPr="009D02A3" w:rsidRDefault="00CF5D18" w:rsidP="001D54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</w:t>
      </w:r>
      <w:r w:rsidRPr="009D02A3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где:</w:t>
      </w:r>
    </w:p>
    <w:p w14:paraId="529325DC" w14:textId="77777777" w:rsidR="00CF5D18" w:rsidRPr="009D02A3" w:rsidRDefault="00CF5D18" w:rsidP="001D54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 w:rsidRPr="009D02A3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Т – единый тариф на услугу Регионального оператора;</w:t>
      </w:r>
    </w:p>
    <w:p w14:paraId="722050C5" w14:textId="77777777" w:rsidR="00CF5D18" w:rsidRPr="009D02A3" w:rsidRDefault="00CF5D18" w:rsidP="001D54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 w:rsidRPr="009D02A3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N – утвержденный в установленном порядке норматив накопления ТКО;</w:t>
      </w:r>
    </w:p>
    <w:p w14:paraId="5CC78C54" w14:textId="77777777" w:rsidR="00CF5D18" w:rsidRPr="009D02A3" w:rsidRDefault="00CF5D18" w:rsidP="001D54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</w:t>
      </w:r>
      <w:r w:rsidRPr="009D02A3">
        <w:rPr>
          <w:rFonts w:ascii="Times New Roman" w:eastAsia="Calibri" w:hAnsi="Times New Roman" w:cs="Times New Roman"/>
          <w:b/>
          <w:bCs/>
          <w:sz w:val="20"/>
          <w:szCs w:val="20"/>
        </w:rPr>
        <w:tab/>
        <w:t xml:space="preserve">n – количество расчетных единиц, на которые установлен норматив накопления ТКО.   </w:t>
      </w:r>
    </w:p>
    <w:p w14:paraId="703AF518" w14:textId="7FCA273C" w:rsidR="006C5E33" w:rsidRPr="009D02A3" w:rsidRDefault="00CF5D18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НДС не облагается.               </w:t>
      </w:r>
      <w:r w:rsidRPr="009D02A3">
        <w:rPr>
          <w:rFonts w:ascii="Times New Roman" w:eastAsia="Calibri" w:hAnsi="Times New Roman" w:cs="Times New Roman"/>
          <w:sz w:val="20"/>
          <w:szCs w:val="20"/>
        </w:rPr>
        <w:t>Наименование и количество расчетных единиц (n) определено в Приложении № 1 к Договору.</w:t>
      </w:r>
    </w:p>
    <w:p w14:paraId="393804E1" w14:textId="77777777" w:rsidR="00CF5D18" w:rsidRPr="00CF5D18" w:rsidRDefault="00CF5D18" w:rsidP="001D54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CF5D1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3.3. </w:t>
      </w:r>
      <w:r w:rsidRPr="00CF5D1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ab/>
        <w:t xml:space="preserve">Единый тариф на услугу Регионального оператора на момент заключения настоящего договора установлен приказом </w:t>
      </w:r>
      <w:r w:rsidRPr="00CF5D18">
        <w:rPr>
          <w:rFonts w:ascii="Times New Roman" w:eastAsia="Calibri" w:hAnsi="Times New Roman" w:cs="Times New Roman"/>
          <w:b/>
          <w:sz w:val="20"/>
          <w:szCs w:val="20"/>
          <w:highlight w:val="yellow"/>
          <w:lang w:eastAsia="zh-CN"/>
        </w:rPr>
        <w:t xml:space="preserve">Министерства тарифной политики Красноярского края от _______ № </w:t>
      </w:r>
      <w:r w:rsidRPr="00CF5D1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____ в размере:</w:t>
      </w:r>
    </w:p>
    <w:p w14:paraId="0950318B" w14:textId="40A277D7" w:rsidR="00CF5D18" w:rsidRPr="009D02A3" w:rsidRDefault="00CF5D18" w:rsidP="001D54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highlight w:val="yellow"/>
          <w:lang w:eastAsia="zh-CN"/>
        </w:rPr>
      </w:pPr>
      <w:r w:rsidRPr="00CF5D18">
        <w:rPr>
          <w:rFonts w:ascii="Times New Roman" w:eastAsia="Calibri" w:hAnsi="Times New Roman" w:cs="Times New Roman"/>
          <w:b/>
          <w:sz w:val="20"/>
          <w:szCs w:val="20"/>
          <w:highlight w:val="yellow"/>
          <w:lang w:eastAsia="zh-CN"/>
        </w:rPr>
        <w:t>С «___» _______ 202_ года по «___» _______ 202_ года: _______ руб./м</w:t>
      </w:r>
      <w:r w:rsidRPr="00CF5D18">
        <w:rPr>
          <w:rFonts w:ascii="Times New Roman" w:eastAsia="Calibri" w:hAnsi="Times New Roman" w:cs="Times New Roman"/>
          <w:b/>
          <w:sz w:val="20"/>
          <w:szCs w:val="20"/>
          <w:highlight w:val="yellow"/>
          <w:vertAlign w:val="superscript"/>
          <w:lang w:eastAsia="zh-CN"/>
        </w:rPr>
        <w:t>3</w:t>
      </w:r>
      <w:r w:rsidRPr="00CF5D18">
        <w:rPr>
          <w:rFonts w:ascii="Times New Roman" w:eastAsia="Calibri" w:hAnsi="Times New Roman" w:cs="Times New Roman"/>
          <w:b/>
          <w:sz w:val="20"/>
          <w:szCs w:val="20"/>
          <w:highlight w:val="yellow"/>
          <w:lang w:eastAsia="zh-CN"/>
        </w:rPr>
        <w:t>, НДС не облагается.</w:t>
      </w:r>
    </w:p>
    <w:p w14:paraId="20D99E1F" w14:textId="346B08B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CF5D18" w:rsidRPr="009D02A3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9D02A3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</w:r>
      <w:r w:rsidR="00CF5D18" w:rsidRPr="009D02A3">
        <w:rPr>
          <w:rFonts w:ascii="Times New Roman" w:eastAsia="Calibri" w:hAnsi="Times New Roman" w:cs="Times New Roman"/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расчетный счет (внесения в кассу) Регионального оператора денежных средств в размере ежемесячной платы. Оплата услуг по обращению с ТКО за декабрь может производиться в декабре на основании выставленного счета.</w:t>
      </w:r>
    </w:p>
    <w:p w14:paraId="5793BD3D" w14:textId="1907065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>3.</w:t>
      </w:r>
      <w:r w:rsidR="00CF5D18" w:rsidRPr="009D02A3">
        <w:rPr>
          <w:rFonts w:ascii="Times New Roman" w:hAnsi="Times New Roman" w:cs="Times New Roman"/>
          <w:b/>
          <w:sz w:val="20"/>
          <w:szCs w:val="20"/>
        </w:rPr>
        <w:t>5</w:t>
      </w:r>
      <w:r w:rsidRPr="009D02A3">
        <w:rPr>
          <w:rFonts w:ascii="Times New Roman" w:hAnsi="Times New Roman" w:cs="Times New Roman"/>
          <w:b/>
          <w:sz w:val="20"/>
          <w:szCs w:val="20"/>
        </w:rPr>
        <w:t>.</w:t>
      </w:r>
      <w:r w:rsidRPr="009D02A3">
        <w:rPr>
          <w:rFonts w:ascii="Times New Roman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hAnsi="Times New Roman" w:cs="Times New Roman"/>
          <w:sz w:val="20"/>
          <w:szCs w:val="20"/>
        </w:rPr>
        <w:tab/>
        <w:t xml:space="preserve">Если Исполнитель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 </w:t>
      </w:r>
    </w:p>
    <w:p w14:paraId="61AB2CE7" w14:textId="19B924A4" w:rsidR="00CF5D18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CF5D18" w:rsidRPr="009D02A3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9D02A3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</w:r>
      <w:r w:rsidR="00CF5D18" w:rsidRPr="009D02A3">
        <w:rPr>
          <w:rFonts w:ascii="Times New Roman" w:eastAsia="Calibri" w:hAnsi="Times New Roman" w:cs="Times New Roman"/>
          <w:sz w:val="20"/>
          <w:szCs w:val="20"/>
        </w:rPr>
        <w:t>В случае изменения единого тарифа на услугу Регионального оператора и/или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/или нормативов накопления ТКО.</w:t>
      </w:r>
    </w:p>
    <w:p w14:paraId="19D8E8EE" w14:textId="77777777" w:rsidR="00CF5D18" w:rsidRPr="009D02A3" w:rsidRDefault="00CF5D18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bCs/>
          <w:sz w:val="20"/>
          <w:szCs w:val="20"/>
        </w:rPr>
        <w:t>3.7.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В случаях, предусмотренных пунктом 3.6 Договора, изменение цены производится без обязательного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рк24.рф или сайтах Министерства экологии и рационального природопользования Красноярского края и Министерства тарифной политики Красноярского края. По инициативе одной из сторон указанное дополнительное соглашение может быть заключено.</w:t>
      </w:r>
    </w:p>
    <w:p w14:paraId="48E4593C" w14:textId="43E4539A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="00CF5D18" w:rsidRPr="009D02A3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9D02A3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В случае вывоза дополнительных объемов ТКО (свыше установленного норматива накопления)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</w:t>
      </w:r>
      <w:r w:rsidR="00CF5D18" w:rsidRPr="009D02A3">
        <w:rPr>
          <w:rFonts w:ascii="Times New Roman" w:eastAsia="Calibri" w:hAnsi="Times New Roman" w:cs="Times New Roman"/>
          <w:sz w:val="20"/>
          <w:szCs w:val="20"/>
        </w:rPr>
        <w:t>4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Договора.</w:t>
      </w:r>
    </w:p>
    <w:p w14:paraId="7B403E9E" w14:textId="77777777" w:rsidR="006C5E33" w:rsidRPr="009D02A3" w:rsidRDefault="00000000" w:rsidP="001D5476">
      <w:pPr>
        <w:pStyle w:val="af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02A3">
        <w:rPr>
          <w:rFonts w:ascii="Times New Roman" w:hAnsi="Times New Roman"/>
          <w:b/>
          <w:sz w:val="20"/>
          <w:szCs w:val="20"/>
        </w:rPr>
        <w:t>3.8.</w:t>
      </w:r>
      <w:r w:rsidRPr="009D02A3">
        <w:rPr>
          <w:rFonts w:ascii="Times New Roman" w:hAnsi="Times New Roman"/>
          <w:sz w:val="20"/>
          <w:szCs w:val="20"/>
        </w:rPr>
        <w:t xml:space="preserve"> </w:t>
      </w:r>
      <w:r w:rsidRPr="009D02A3">
        <w:rPr>
          <w:rFonts w:ascii="Times New Roman" w:hAnsi="Times New Roman"/>
          <w:sz w:val="20"/>
          <w:szCs w:val="20"/>
        </w:rPr>
        <w:tab/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 w14:paraId="6AAF1BD9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3.9.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   Региональный оператор предоставляет Исполнителю универсальный передаточный документ (далее – УПД), в котором отражается расчет ежемесячной платы по Договору.     </w:t>
      </w:r>
    </w:p>
    <w:p w14:paraId="0CD320B9" w14:textId="77777777" w:rsidR="00CF5D18" w:rsidRPr="009D02A3" w:rsidRDefault="00000000" w:rsidP="001D54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3.10.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1" w:name="_Hlk113286282"/>
      <w:r w:rsidR="00CF5D18" w:rsidRPr="009D02A3">
        <w:rPr>
          <w:rFonts w:ascii="Times New Roman" w:eastAsia="Calibri" w:hAnsi="Times New Roman" w:cs="Times New Roman"/>
          <w:sz w:val="20"/>
          <w:szCs w:val="20"/>
        </w:rPr>
        <w:tab/>
        <w:t xml:space="preserve">Региональный оператор предоставляет Потребителю 2 экземпляра УПД и счет не позднее первого числа месяца, следующего за месяцем оказания услуг, одним из следующих способов: </w:t>
      </w:r>
    </w:p>
    <w:p w14:paraId="1A9B1BD2" w14:textId="77777777" w:rsidR="00CF5D18" w:rsidRPr="00CF5D18" w:rsidRDefault="00CF5D18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126326793"/>
      <w:r w:rsidRPr="00CF5D18">
        <w:rPr>
          <w:rFonts w:ascii="Times New Roman" w:eastAsia="Calibri" w:hAnsi="Times New Roman" w:cs="Times New Roman"/>
          <w:sz w:val="20"/>
          <w:szCs w:val="20"/>
        </w:rPr>
        <w:t>1) посредством электронного документооборота (СБИС);</w:t>
      </w:r>
    </w:p>
    <w:p w14:paraId="4B870D1F" w14:textId="77777777" w:rsidR="00CF5D18" w:rsidRPr="00CF5D18" w:rsidRDefault="00CF5D18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D18">
        <w:rPr>
          <w:rFonts w:ascii="Times New Roman" w:eastAsia="Calibri" w:hAnsi="Times New Roman" w:cs="Times New Roman"/>
          <w:sz w:val="20"/>
          <w:szCs w:val="20"/>
        </w:rPr>
        <w:t>2) посредством электронной почты, указанной в Разделе 13 настоящего договора. Документы, переданные через электронную почту, будут считаться официальными и имеющими юридическую силу, с последующим обязательным подтверждением оригиналами, полученными Заказчиком в порядке подпункта 3 пункта 3.10. настоящего Договора;</w:t>
      </w:r>
    </w:p>
    <w:p w14:paraId="170F4331" w14:textId="77777777" w:rsidR="00CF5D18" w:rsidRPr="00CF5D18" w:rsidRDefault="00CF5D18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D18">
        <w:rPr>
          <w:rFonts w:ascii="Times New Roman" w:eastAsia="Calibri" w:hAnsi="Times New Roman" w:cs="Times New Roman"/>
          <w:sz w:val="20"/>
          <w:szCs w:val="20"/>
        </w:rPr>
        <w:t xml:space="preserve">3) выдача нарочно в офисе Регионального оператора по адресу: </w:t>
      </w:r>
    </w:p>
    <w:p w14:paraId="3F917BFA" w14:textId="77777777" w:rsidR="00CF5D18" w:rsidRPr="00CF5D18" w:rsidRDefault="00CF5D18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F5D1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- </w:t>
      </w:r>
      <w:r w:rsidRPr="00CF5D18">
        <w:rPr>
          <w:rFonts w:ascii="Times New Roman" w:eastAsia="Calibri" w:hAnsi="Times New Roman" w:cs="Times New Roman"/>
          <w:b/>
          <w:sz w:val="20"/>
          <w:szCs w:val="20"/>
          <w:u w:val="single"/>
        </w:rPr>
        <w:t>660018, Красноярский край, г. Красноярск, ул. Куйбышева, д. 93, пом. 124.</w:t>
      </w:r>
    </w:p>
    <w:bookmarkEnd w:id="2"/>
    <w:p w14:paraId="4B4E031B" w14:textId="77777777" w:rsidR="00CF5D18" w:rsidRPr="00CF5D18" w:rsidRDefault="00CF5D18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D18">
        <w:rPr>
          <w:rFonts w:ascii="Times New Roman" w:eastAsia="Calibri" w:hAnsi="Times New Roman" w:cs="Times New Roman"/>
          <w:sz w:val="20"/>
          <w:szCs w:val="20"/>
        </w:rPr>
        <w:t>УПД за декабрь текущего года предоставляется потребителю не позднее 20 декабря соответствующего года.</w:t>
      </w:r>
    </w:p>
    <w:p w14:paraId="0ADA021F" w14:textId="77777777" w:rsidR="00CF5D18" w:rsidRPr="00CF5D18" w:rsidRDefault="00CF5D18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D18">
        <w:rPr>
          <w:rFonts w:ascii="Times New Roman" w:eastAsia="Calibri" w:hAnsi="Times New Roman" w:cs="Times New Roman"/>
          <w:sz w:val="20"/>
          <w:szCs w:val="20"/>
        </w:rPr>
        <w:t>Потребитель подписывает и возвращает УПД Региональному оператору не позднее 10 (десятого) числа месяца, следующего за месяцем оказания услуг.</w:t>
      </w:r>
    </w:p>
    <w:p w14:paraId="68901489" w14:textId="77777777" w:rsidR="00CF5D18" w:rsidRPr="00CF5D18" w:rsidRDefault="00CF5D18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D18">
        <w:rPr>
          <w:rFonts w:ascii="Times New Roman" w:eastAsia="Calibri" w:hAnsi="Times New Roman" w:cs="Times New Roman"/>
          <w:sz w:val="20"/>
          <w:szCs w:val="20"/>
        </w:rPr>
        <w:t>Если Потребитель не получил, не подписал или не возвратил экземпляр УПД в установленные выше сроки и не представил письменных возражений УПД считается подписанным, а услуги оказанными и принятыми в полном объеме и подлежат оплате Потребителем в срок, указанный в п. 3.4. настоящего Договора</w:t>
      </w:r>
      <w:bookmarkEnd w:id="1"/>
      <w:r w:rsidRPr="00CF5D1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B64F436" w14:textId="7A70AB3A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3.11.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 xml:space="preserve">При достижении сторонами согласия, оформленного дополнительным соглашением к Договору, Региональный оператор в оговоренные сроки направляет Исполнителю первичные бухгалтерские документы в электронном виде. </w:t>
      </w:r>
    </w:p>
    <w:p w14:paraId="630D0501" w14:textId="30091860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>3.1</w:t>
      </w:r>
      <w:r w:rsidR="00D37CA9" w:rsidRPr="009D02A3">
        <w:rPr>
          <w:rFonts w:ascii="Times New Roman" w:hAnsi="Times New Roman" w:cs="Times New Roman"/>
          <w:b/>
          <w:sz w:val="20"/>
          <w:szCs w:val="20"/>
        </w:rPr>
        <w:t>2</w:t>
      </w:r>
      <w:r w:rsidRPr="009D02A3">
        <w:rPr>
          <w:rFonts w:ascii="Times New Roman" w:hAnsi="Times New Roman" w:cs="Times New Roman"/>
          <w:b/>
          <w:sz w:val="20"/>
          <w:szCs w:val="20"/>
        </w:rPr>
        <w:t>.</w:t>
      </w:r>
      <w:r w:rsidRPr="009D02A3">
        <w:rPr>
          <w:rFonts w:ascii="Times New Roman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hAnsi="Times New Roman" w:cs="Times New Roman"/>
          <w:sz w:val="20"/>
          <w:szCs w:val="20"/>
        </w:rPr>
        <w:tab/>
        <w:t xml:space="preserve"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</w:t>
      </w:r>
      <w:r w:rsidRPr="009D02A3">
        <w:rPr>
          <w:rFonts w:ascii="Times New Roman" w:hAnsi="Times New Roman" w:cs="Times New Roman"/>
          <w:sz w:val="20"/>
          <w:szCs w:val="20"/>
        </w:rPr>
        <w:lastRenderedPageBreak/>
        <w:t>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 w14:paraId="0585D70D" w14:textId="50E5AF49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>3.1</w:t>
      </w:r>
      <w:r w:rsidR="00D37CA9" w:rsidRPr="009D02A3">
        <w:rPr>
          <w:rFonts w:ascii="Times New Roman" w:hAnsi="Times New Roman" w:cs="Times New Roman"/>
          <w:b/>
          <w:sz w:val="20"/>
          <w:szCs w:val="20"/>
        </w:rPr>
        <w:t>3</w:t>
      </w:r>
      <w:r w:rsidRPr="009D02A3">
        <w:rPr>
          <w:rFonts w:ascii="Times New Roman" w:hAnsi="Times New Roman" w:cs="Times New Roman"/>
          <w:b/>
          <w:sz w:val="20"/>
          <w:szCs w:val="20"/>
        </w:rPr>
        <w:t>.</w:t>
      </w:r>
      <w:r w:rsidRPr="009D02A3">
        <w:rPr>
          <w:rFonts w:ascii="Times New Roman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hAnsi="Times New Roman" w:cs="Times New Roman"/>
          <w:sz w:val="20"/>
          <w:szCs w:val="20"/>
        </w:rPr>
        <w:tab/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 w14:paraId="7A97BF79" w14:textId="7777777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b/>
          <w:bCs/>
          <w:sz w:val="20"/>
          <w:szCs w:val="20"/>
        </w:rPr>
        <w:t>3.15.</w:t>
      </w:r>
      <w:r w:rsidRPr="009D02A3">
        <w:rPr>
          <w:rFonts w:ascii="Times New Roman" w:hAnsi="Times New Roman" w:cs="Times New Roman"/>
          <w:sz w:val="20"/>
          <w:szCs w:val="20"/>
        </w:rPr>
        <w:t xml:space="preserve">    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 w14:paraId="2A99762D" w14:textId="0C8D959C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3.16.</w:t>
      </w:r>
      <w:r w:rsidRPr="009D02A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 w:rsidRPr="009D02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</w:t>
      </w:r>
      <w:r w:rsidRPr="009D02A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14:paraId="2EB14230" w14:textId="77777777" w:rsidR="00D37CA9" w:rsidRPr="009D02A3" w:rsidRDefault="00D37CA9" w:rsidP="001D5476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C576181" w14:textId="77777777" w:rsidR="006C5E33" w:rsidRPr="009D02A3" w:rsidRDefault="00000000" w:rsidP="001D5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4. Бремя содержания контейнерных площадок и территории,</w:t>
      </w:r>
    </w:p>
    <w:p w14:paraId="1F4484CE" w14:textId="77777777" w:rsidR="006C5E33" w:rsidRPr="009D02A3" w:rsidRDefault="00000000" w:rsidP="001D5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прилегающей к месту погрузки ТКО</w:t>
      </w:r>
    </w:p>
    <w:p w14:paraId="22A79EBE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4.1.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Региональный оператор отвечает за обращение с ТКО с момента погрузки таких отходов в мусоровоз в местах накопления ТКО.</w:t>
      </w:r>
    </w:p>
    <w:p w14:paraId="13819294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4.2.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 xml:space="preserve">Бремя содержания контейнерных площадок, специальных площадок для </w:t>
      </w:r>
      <w:proofErr w:type="gramStart"/>
      <w:r w:rsidRPr="009D02A3">
        <w:rPr>
          <w:rFonts w:ascii="Times New Roman" w:eastAsia="Calibri" w:hAnsi="Times New Roman" w:cs="Times New Roman"/>
          <w:sz w:val="20"/>
          <w:szCs w:val="20"/>
        </w:rPr>
        <w:t>складирования  крупногабаритных</w:t>
      </w:r>
      <w:proofErr w:type="gramEnd"/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 отходов  и территории, прилегающей к месту погрузки ТКО, несет Исполнитель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14:paraId="6CE0EA0A" w14:textId="77777777" w:rsidR="006C5E33" w:rsidRPr="009D02A3" w:rsidRDefault="006C5E33" w:rsidP="001D54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14:paraId="0B7F7D45" w14:textId="77777777" w:rsidR="006C5E33" w:rsidRPr="009D02A3" w:rsidRDefault="00000000" w:rsidP="001D5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5.  Права и обязанности сторон</w:t>
      </w:r>
    </w:p>
    <w:p w14:paraId="34F56874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5.1.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Региональный оператор обязан:</w:t>
      </w:r>
    </w:p>
    <w:p w14:paraId="45B5004F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а) принимать ТКО, в объеме и в месте, которые определены в Приложении №1 к настоящему Договору;</w:t>
      </w:r>
    </w:p>
    <w:p w14:paraId="4BD9AC31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б) 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 w14:paraId="78AFB74D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08180D92" w14:textId="0A85B014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РФ для рассмотрения обращений граждан</w:t>
      </w:r>
      <w:r w:rsidR="00D37CA9" w:rsidRPr="009D02A3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6948112F" w14:textId="77777777" w:rsidR="00D37CA9" w:rsidRPr="009D02A3" w:rsidRDefault="00D37CA9" w:rsidP="001D5476">
      <w:pPr>
        <w:pStyle w:val="af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1DCD529D" w14:textId="0EDA56FE" w:rsidR="006C5E33" w:rsidRPr="009D02A3" w:rsidRDefault="00000000" w:rsidP="001D5476">
      <w:pPr>
        <w:pStyle w:val="af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5.2.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Региональный оператор имеет право:</w:t>
      </w:r>
    </w:p>
    <w:p w14:paraId="68E709D4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а) осуществлять контроль за учетом объема принятых твердых коммунальных отходов;</w:t>
      </w:r>
    </w:p>
    <w:p w14:paraId="0270FE15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б) не принимать от Исполнителя отходы, не относящиеся к ТКО;</w:t>
      </w:r>
    </w:p>
    <w:p w14:paraId="43D02CF7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в) инициировать проведение сверки расчетов по настоящему Договору;</w:t>
      </w:r>
    </w:p>
    <w:p w14:paraId="2459E88F" w14:textId="73AF7224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г) требовать от Исполнителя оплаты предоставленных Услуг, принятых в соответствии с условиями настоящего Договора;</w:t>
      </w:r>
    </w:p>
    <w:p w14:paraId="0790E4CA" w14:textId="666E8434" w:rsidR="00D37CA9" w:rsidRPr="009D02A3" w:rsidRDefault="00D37CA9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д) приостановить оказание услуг в случае нарушения Исполнителем сроков и порядка оплаты, предусмотренных пунктом 3.4. настоящего Договора;</w:t>
      </w:r>
    </w:p>
    <w:p w14:paraId="5CA5C451" w14:textId="03BBC7BE" w:rsidR="00D37CA9" w:rsidRPr="009D02A3" w:rsidRDefault="00D37CA9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е) привлекать к исполнению договора третьих лиц, при этом ответственность перед Исполнителем за действия третьих лиц несет Региональный оператор;</w:t>
      </w:r>
    </w:p>
    <w:p w14:paraId="2CBAD2F4" w14:textId="67F853E4" w:rsidR="00D37CA9" w:rsidRPr="009D02A3" w:rsidRDefault="00D37CA9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ж) запрашивать у Исполнителя документы, подтверждающие его правоспособность - </w:t>
      </w:r>
      <w:proofErr w:type="gramStart"/>
      <w:r w:rsidRPr="009D02A3">
        <w:rPr>
          <w:rFonts w:ascii="Times New Roman" w:eastAsia="Calibri" w:hAnsi="Times New Roman" w:cs="Times New Roman"/>
          <w:sz w:val="20"/>
          <w:szCs w:val="20"/>
        </w:rPr>
        <w:t>уставные  документы</w:t>
      </w:r>
      <w:proofErr w:type="gramEnd"/>
      <w:r w:rsidRPr="009D02A3">
        <w:rPr>
          <w:rFonts w:ascii="Times New Roman" w:eastAsia="Calibri" w:hAnsi="Times New Roman" w:cs="Times New Roman"/>
          <w:sz w:val="20"/>
          <w:szCs w:val="20"/>
        </w:rPr>
        <w:t>, выписку из ЕГРЮЛ и ЕГРИП, и др., документы,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 w14:paraId="283B84DA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д) запрашивать у Исполнителя информацию о наименовании, адресе, идентификационный номер налогоплательщика, основной государственный регистрационный номер, по гражданам информацию -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 и иные документы, производить проверку достоверности предоставленных Исполнителем сведений, составлять акты;</w:t>
      </w:r>
    </w:p>
    <w:p w14:paraId="0E645CF1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е) осуществлять иные права, предоставленные Региональному оператору, по настоящему Договору и нормативными правовыми актами Российской Федерации.</w:t>
      </w:r>
    </w:p>
    <w:p w14:paraId="3B4E3070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5.3.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Исполнитель обязан:</w:t>
      </w:r>
    </w:p>
    <w:p w14:paraId="41A51CF1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lastRenderedPageBreak/>
        <w:t>а)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и договором, содержащим положения о предоставлении указанной коммунальной услуги;</w:t>
      </w:r>
    </w:p>
    <w:p w14:paraId="765424BC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б) не позднее трех рабочих дней с момента (даты) возникновения у Исполнителя законных оснований на осуществление деятельности по предоставлению коммунальной услуги в отношении многоквартирных домов, не вошедших в перечень объектов при заключении настоящего Договора (Приложения № 1 к Договору), уведомить об этом Регионального оператора, направить  протокол собрания собственников, договор управления многоквартирным домом, техническую документацию, сведения о собственниках нежилых помещений и другие документы, необходимые для исполнения условий настоящего Договора. Все изменения в приложения к настоящему Договору оформляются дополнительным соглашением;</w:t>
      </w:r>
    </w:p>
    <w:p w14:paraId="151242AD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в) самостоятельно или с привлечением других лиц осуществлять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14:paraId="7841B033" w14:textId="1901FEE6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г) в течение трех рабочих дней уведомлять Регионального оператора о принятии общим собранием собственников помещений в многоквартирном доме решения об изменении способа расчетов с предоставлением копий подтверждающих документов (протокол общего собрания собственников);</w:t>
      </w:r>
    </w:p>
    <w:p w14:paraId="0B119422" w14:textId="17FF7936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д)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отходами, задолженности Потребителя или переплаты им за коммунальную услугу по обращению с твердыми коммунальными отходами,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 Исполнителя и печатью (при наличии);</w:t>
      </w:r>
    </w:p>
    <w:p w14:paraId="3C6C9CB7" w14:textId="448E14AA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е) принимать в порядке и в сроки, определенные действующим законодательством, сообщения Потребителей о факте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2DC4F372" w14:textId="4C5D5E22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ж) вести учет жалоб (заявлений, обращений, требований, претензий) Потребителей на качество предоставления коммунальной услуги по обращению с твердыми коммунальными отходами, учет сроков и результатов их рассмотрения и исполнения, а также в течение трех  рабочих дней со дня получения жалобы (заявления, обращения, требования, претензии) направлять Потребителю ответ о ее удовлетворении либо об отказе в удовлетворении с указанием причин отказа;</w:t>
      </w:r>
    </w:p>
    <w:p w14:paraId="77BC2385" w14:textId="21705382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з) информировать Потребителей в порядке и в определенные законодательством сроки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продолжительность;</w:t>
      </w:r>
    </w:p>
    <w:p w14:paraId="07AB8D9F" w14:textId="5A5DD274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и)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десять рабочих дней до начала перерыва;</w:t>
      </w:r>
    </w:p>
    <w:p w14:paraId="5B64BA3E" w14:textId="5BC59043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к) предоставить Потребителю (путем указания в договоре, содержащем положения о предоставлении коммунальной услуги по обращению с твердыми коммунальными отходами,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и на досках объявлений, расположенных в помещении Исполнителя в месте, доступном для всех Потребителей) следующую информацию:</w:t>
      </w:r>
    </w:p>
    <w:p w14:paraId="4249C02E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- сведения об Исполнителе, предоставляющем коммунальную услугу-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Исполнителе; </w:t>
      </w:r>
    </w:p>
    <w:p w14:paraId="225E6E84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- фамилия, имя и отчество руководителя Исполнителя;</w:t>
      </w:r>
    </w:p>
    <w:p w14:paraId="1BC29493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- адреса и номера телефонов диспетчерской, аварийно-диспетчерской службы Исполнителя;</w:t>
      </w:r>
    </w:p>
    <w:p w14:paraId="12CA7DFB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- размеры тарифов (цен) на коммунальную услугу по обращению с твердыми коммунальными отходами и реквизиты нормативных правовых актов, которыми они установлены;</w:t>
      </w:r>
    </w:p>
    <w:p w14:paraId="7D4FD0F5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- порядок и форму оплаты коммунальной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услугу;</w:t>
      </w:r>
    </w:p>
    <w:p w14:paraId="7A1051D8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- показатели качества коммунальной услуги по обращению с твердыми коммунальными отходами,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Правилами № 354;</w:t>
      </w:r>
    </w:p>
    <w:p w14:paraId="5F20BBA3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- информацию об обязанности Потребителя сообщать Исполнителю об изменении количества зарегистрированных граждан в жилом помещении;</w:t>
      </w:r>
    </w:p>
    <w:p w14:paraId="05CB32E9" w14:textId="344B3C1F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lastRenderedPageBreak/>
        <w:t>л) не позднее трех рабочих дней с момента заключения настоящего Договора направить уведомления собственникам нежилых помещений в многоквартирном доме о необходимости заключения в письменной форме Договора на оказание услуг по обращению с твердыми коммунальными отходами непосредственно с Региональным оператором;</w:t>
      </w:r>
    </w:p>
    <w:p w14:paraId="5F6CCE30" w14:textId="66C97FF2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м) предоставлять любому Потребителю в течение трех рабочих дней со дня получения от него заявления информацию в письменной форме за запрашиваемые потребителем расчетные периоды о помесячных объемах твердых коммунальных отходов, образующихся в помещении в многоквартирном доме, и суммарном объеме твердых коммунальных отходов, образующихся в жилых и нежилых помещениях в многоквартирном доме,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отходов, установленных в местах накопления;</w:t>
      </w:r>
    </w:p>
    <w:p w14:paraId="6C2EF475" w14:textId="7F2733B2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н) обеспечивать складирование Потребителями твердых коммунальных отходов в местах накопления твердых коммунальных отходов, определенных настоящим Договором, в соответствии с территориальной схемой обращения с отходами;</w:t>
      </w:r>
    </w:p>
    <w:p w14:paraId="6065115B" w14:textId="71E7FA45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о)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«Об утверждении Правил коммерческого учета объема и (или) массы ТКО»;</w:t>
      </w:r>
    </w:p>
    <w:p w14:paraId="2057BCC8" w14:textId="0F287047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п) в случае выявления Региональным оператором дополнительных объемов ТКО, превышающих объем, установленный Приложением № 1 к Договору, направить представителя для фиксации данного факта; </w:t>
      </w:r>
    </w:p>
    <w:p w14:paraId="60F20DA2" w14:textId="3AEE939C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р) подписать и возвратить направленный Региональным оператором акт о дополнительных объемах в течении 5 (пяти) дней с даты получения;</w:t>
      </w:r>
    </w:p>
    <w:p w14:paraId="4101FCE8" w14:textId="6C0E9826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с) производить оплату по настоящему Договору в порядке, размере и сроки, которые определены настоящим Договором;</w:t>
      </w:r>
    </w:p>
    <w:p w14:paraId="04503032" w14:textId="3A507EBC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т)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13558E76" w14:textId="49D97815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у) назначить лицо, ответственное за взаимодействие с Региональным оператором по вопросам исполнения настоящего Договора;</w:t>
      </w:r>
    </w:p>
    <w:p w14:paraId="5447035B" w14:textId="61D4C01E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ф) в случае расторжения Договора управления многоквартирным домом и прекращения обязательств по предоставлению коммунальной услуги по обращению с твердыми коммунальными отходами уведомить об этом Регионального оператора в течение 5 (пяти) рабочих дней с момента наступления указанного события любым доступным способом (почтовое отправление, телеграмма, информационно-телекоммуникационная сеть «Интернет»), позволяющим подтвердить его получение адресатом и произвести полный расчет за Услуги, исполнить иные возникшие до момента расторжения Договора обязательства, в том числе обязательства, возникшие вследствие применения мер ответственности за нарушение условий Договора.</w:t>
      </w:r>
    </w:p>
    <w:p w14:paraId="4358A6A1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При этом Исполнитель обязан представить Региональному оператору копию документа, свидетельствующего о выборе иного способа управления многоквартирным домом и подтверждающего прекращение действия Договора управления многоквартирным домом;</w:t>
      </w:r>
    </w:p>
    <w:p w14:paraId="3AFD4FE5" w14:textId="573EC634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х) предоставлять Региональному оператору не позднее 1 рабочего дня со дня получения запроса, информацию, указанную в подпункте г, пункта 5.2. Настоящего Договора. </w:t>
      </w:r>
    </w:p>
    <w:p w14:paraId="22EEE321" w14:textId="15F63068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ц) назначить лицо, ответственное за взаимодействие с Региональным оператором по вопросам исполнения настоящего Договора;</w:t>
      </w:r>
    </w:p>
    <w:p w14:paraId="418C21C9" w14:textId="7AF6DC38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ч) не допускать попадания в состав ТКО мусора образующегося при капитальном ремонте и строительстве; горящих, горячих, раскаленных или тлеющих отходов, золы и прочих опасных отходов; тяжеловесных и крупногабаритных отходов; радиоактивных и медицинских отходов и иных запрещенных к приему на захоронение на полигонах ТКО, а так же снега и льда, осветительных приборов и ртутьсодержащих электрических ламп, батарей и аккумуляторов, а так же иных отходов, которые могут причинить вред жизни и здоровью лиц работающих на объекте размещения (захоронения) отходов, или нарушить режим их работы.</w:t>
      </w:r>
    </w:p>
    <w:p w14:paraId="37F8E9B9" w14:textId="0BADE2B0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ш) постоянно расчищать (от снега, льда и любых посторонних предметов) подъезды (дорожное полотно) к контейнерным площадкам и контейнерные площадки. В случае, если подъезд к контейнерным площадкам Региональным оператором для сбора ТКО будет невозможен вследствие погодных условий или наличия препятствующих предметов на подъезде к площадке, Региональный оператор не несет ответственности за неоказание услуг.</w:t>
      </w:r>
    </w:p>
    <w:p w14:paraId="632B1F8B" w14:textId="6CA9A263" w:rsidR="006C5E33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щ) ликвидировать места несанкционированного размещения ТКО на территории, прилегающей к многоквартирным домам, находящимся в управлении Исполнителя.</w:t>
      </w:r>
    </w:p>
    <w:p w14:paraId="769B0898" w14:textId="1873B024" w:rsidR="00EE426E" w:rsidRPr="009D02A3" w:rsidRDefault="00EE426E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э) нести иные обязанности, предусмотренные жилищным законодательством Российской Федерации, в том числе Правилами № 354 и настоящим Договором.</w:t>
      </w:r>
    </w:p>
    <w:p w14:paraId="63C19889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5.4.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Исполнитель имеет право:</w:t>
      </w:r>
    </w:p>
    <w:p w14:paraId="15059C29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а) требовать от Потребителей внесения платы за потребленную коммунальную услугу по обращению с твердыми коммунальными отходами, а также в случаях, установленных федеральными законами и Договором, содержащим </w:t>
      </w:r>
      <w:r w:rsidRPr="009D02A3">
        <w:rPr>
          <w:rFonts w:ascii="Times New Roman" w:eastAsia="Calibri" w:hAnsi="Times New Roman" w:cs="Times New Roman"/>
          <w:sz w:val="20"/>
          <w:szCs w:val="20"/>
        </w:rPr>
        <w:lastRenderedPageBreak/>
        <w:t>положения о предоставлении коммунальной услуги по обращению с твердыми коммунальными отходами, - уплаты неустоек (штрафов, пеней);</w:t>
      </w:r>
    </w:p>
    <w:p w14:paraId="134482F3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б)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466064A4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- для доставки платежных документов потребителям;</w:t>
      </w:r>
    </w:p>
    <w:p w14:paraId="7B01C28A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- для начисления платы за коммунальную услугу по обращению с твердыми коммунальными отходами и подготовки доставки платежных документов потребителям;</w:t>
      </w:r>
    </w:p>
    <w:p w14:paraId="0D91159B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в) устанавливать в порядке, предусмотренном Правилами № 354, количество граждан, проживающих (в том числе временно) в занимаемом Потребителем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отходами;</w:t>
      </w:r>
    </w:p>
    <w:p w14:paraId="11F69D53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г)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связи;</w:t>
      </w:r>
    </w:p>
    <w:p w14:paraId="3CFE2D9A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д)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7E284C7A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е) инициировать проведение сверки расчетов по настоящему Договору;</w:t>
      </w:r>
    </w:p>
    <w:p w14:paraId="6B0AD4DC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ж) осуществлять иные права, предусмотренные жилищным законодательством Российской Федерации, в том числе Правилами № 354 и настоящим договором.</w:t>
      </w:r>
    </w:p>
    <w:p w14:paraId="1994F588" w14:textId="77777777" w:rsidR="006C5E33" w:rsidRPr="009D02A3" w:rsidRDefault="006C5E33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9C34C2" w14:textId="77777777" w:rsidR="006C5E33" w:rsidRPr="009D02A3" w:rsidRDefault="00000000" w:rsidP="001D547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Порядок осуществления учета объема ТКО</w:t>
      </w:r>
    </w:p>
    <w:p w14:paraId="3DA09B7E" w14:textId="040506D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6.1.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Стороны согласились производить коммерческий учет объема ТКО в соответствии с Правилами коммерческого учета объема и (или) массы  ТКО, утвержденными постановлением Правительства  РФ от 3 июня 2016 № 505 «Об утверждении Правил  коммерческого  учета  объема  и  (или)  массы  ТКО», расчетным путем исходя из утвержденных нормативов накопления ТКО.</w:t>
      </w:r>
    </w:p>
    <w:p w14:paraId="557A0046" w14:textId="77777777" w:rsidR="006C5E33" w:rsidRPr="009D02A3" w:rsidRDefault="006C5E33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69638F" w14:textId="77777777" w:rsidR="006C5E33" w:rsidRPr="009D02A3" w:rsidRDefault="00000000" w:rsidP="001D547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Порядок фиксации нарушений по Договору</w:t>
      </w:r>
    </w:p>
    <w:p w14:paraId="1A1D2E88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7.1.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В случае нарушения Региональным оператором обязательств по настоящему Договору Исполнитель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Исполнитель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Исполнителем.</w:t>
      </w:r>
    </w:p>
    <w:p w14:paraId="6C8ED91E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7.2.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Региональный оператор в течение 3 рабочих дней со дня получения акта подписывает его и направляет Исполнителю.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Исполнителю в течение 3 рабочих дней со дня получения акта.</w:t>
      </w:r>
    </w:p>
    <w:p w14:paraId="3F2C3934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7.3.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В случае невозможности устранения нарушений в сроки, предложенные Исполнителем, Региональный оператор предлагает иные сроки для устранения выявленных нарушений.</w:t>
      </w:r>
    </w:p>
    <w:p w14:paraId="1E9B498C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7.4.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4661488A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7.5.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В случае получения возражений Регионального оператора Исполнитель обязан рассмотреть возражения и в случае согласия с возражениями внести соответствующие изменения в акт.</w:t>
      </w:r>
    </w:p>
    <w:p w14:paraId="1D28B751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Акт должен содержать:</w:t>
      </w:r>
    </w:p>
    <w:p w14:paraId="3E0D6875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236D15AA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2AE4E756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14:paraId="2A8B9A25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14:paraId="48A5575B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7.6.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 xml:space="preserve">Нарушения оператора, осуществляющего деятельность по транспортированию ТКО подлежат фиксации в порядке, аналогичном порядку, предусмотренном </w:t>
      </w:r>
      <w:proofErr w:type="spellStart"/>
      <w:r w:rsidRPr="009D02A3">
        <w:rPr>
          <w:rFonts w:ascii="Times New Roman" w:eastAsia="Calibri" w:hAnsi="Times New Roman" w:cs="Times New Roman"/>
          <w:sz w:val="20"/>
          <w:szCs w:val="20"/>
        </w:rPr>
        <w:t>п.п</w:t>
      </w:r>
      <w:proofErr w:type="spellEnd"/>
      <w:r w:rsidRPr="009D02A3">
        <w:rPr>
          <w:rFonts w:ascii="Times New Roman" w:eastAsia="Calibri" w:hAnsi="Times New Roman" w:cs="Times New Roman"/>
          <w:sz w:val="20"/>
          <w:szCs w:val="20"/>
        </w:rPr>
        <w:t>. 7.1. – 7.5. настоящего Договора.</w:t>
      </w:r>
    </w:p>
    <w:p w14:paraId="0A1516B4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7.7.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Исполнитель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6614A64B" w14:textId="77777777" w:rsidR="006C5E33" w:rsidRPr="009D02A3" w:rsidRDefault="006C5E33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3C8036" w14:textId="77777777" w:rsidR="006C5E33" w:rsidRPr="009D02A3" w:rsidRDefault="00000000" w:rsidP="001D5476">
      <w:pPr>
        <w:pStyle w:val="af1"/>
        <w:spacing w:after="0" w:line="240" w:lineRule="auto"/>
        <w:ind w:left="311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8. Ответственность сторон</w:t>
      </w:r>
    </w:p>
    <w:p w14:paraId="490F5FD9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8.1.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DDCE591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 xml:space="preserve">8.2. </w:t>
      </w:r>
      <w:r w:rsidRPr="009D02A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9D02A3">
        <w:rPr>
          <w:rFonts w:ascii="Times New Roman" w:eastAsia="Calibri" w:hAnsi="Times New Roman" w:cs="Times New Roman"/>
          <w:sz w:val="20"/>
          <w:szCs w:val="20"/>
        </w:rPr>
        <w:t>В случае неисполнения либо ненадлежащего (просрочка) исполнения Исполнителем обязательств по оплате настоящего Договора Региональный оператор вправе потребовать от Исполнителя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E5FCE6E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8.3.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За нарушение правил обращения с твердыми коммунальными отходами в части складирования ТКО, вне мест накопления отходов, определенных настоящим Договором, Исполнитель несет административную ответственность в соответствии с законодательством Российской Федерации.</w:t>
      </w:r>
    </w:p>
    <w:p w14:paraId="4C7F3B62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8.4.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При неисполнении Исполнителем условий, предусмотренных п. 3.3.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Исполнителя.</w:t>
      </w:r>
    </w:p>
    <w:p w14:paraId="48160E3F" w14:textId="77777777" w:rsidR="006C5E33" w:rsidRPr="009D02A3" w:rsidRDefault="00000000" w:rsidP="001D54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14:paraId="112D5318" w14:textId="7777777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• при отсутствии свободных подъездных путей к местам накопления ТКО;</w:t>
      </w:r>
    </w:p>
    <w:p w14:paraId="12D968C8" w14:textId="7777777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• при снежных заносах, </w:t>
      </w:r>
      <w:r w:rsidRPr="009D02A3">
        <w:rPr>
          <w:rFonts w:ascii="Times New Roman" w:hAnsi="Times New Roman"/>
          <w:sz w:val="20"/>
          <w:szCs w:val="20"/>
        </w:rPr>
        <w:t>примерзании контейнерного бака или ТКО;</w:t>
      </w:r>
    </w:p>
    <w:p w14:paraId="399588D0" w14:textId="7777777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• при необеспечении Исполнителем свободного доступа или проезда к оборудованным контейнерным площадкам,</w:t>
      </w:r>
      <w:r w:rsidRPr="009D02A3">
        <w:rPr>
          <w:rFonts w:eastAsia="Calibri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>в том числе из-за парковки автомобилей, неочищенных от снега подъездных путей, провисание проводов и т.п.;</w:t>
      </w:r>
    </w:p>
    <w:p w14:paraId="38AE6A55" w14:textId="7777777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• при складировании в контейнер под ТКО горевших, ядовитых, токсичных, строительных отходов;</w:t>
      </w:r>
    </w:p>
    <w:p w14:paraId="1631FF65" w14:textId="7777777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• при складировании в контейнер ТКО, смешанных с жидкими отходами, листьями и ветками деревьев, смета. </w:t>
      </w:r>
    </w:p>
    <w:p w14:paraId="171F883B" w14:textId="77777777" w:rsidR="006C5E33" w:rsidRPr="009D02A3" w:rsidRDefault="00000000" w:rsidP="001D54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2FB9FE4D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8.5.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В случае технической неисправности контейнера(</w:t>
      </w:r>
      <w:proofErr w:type="spellStart"/>
      <w:r w:rsidRPr="009D02A3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9D02A3">
        <w:rPr>
          <w:rFonts w:ascii="Times New Roman" w:eastAsia="Calibri" w:hAnsi="Times New Roman" w:cs="Times New Roman"/>
          <w:sz w:val="20"/>
          <w:szCs w:val="20"/>
        </w:rPr>
        <w:t>), а также несоответствия контейнера(</w:t>
      </w:r>
      <w:proofErr w:type="spellStart"/>
      <w:r w:rsidRPr="009D02A3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9D02A3">
        <w:rPr>
          <w:rFonts w:ascii="Times New Roman" w:eastAsia="Calibri" w:hAnsi="Times New Roman" w:cs="Times New Roman"/>
          <w:sz w:val="20"/>
          <w:szCs w:val="20"/>
        </w:rPr>
        <w:t>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0D5D92AA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8.6.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В случае причинения вреда имуществу стороны настоящего Договора в процессе оказания услуг по настоящему Договору,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 w14:paraId="59D02A32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8.7.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Договором, Исполнитель несет административную ответственность в соответствии с действующим законодательством.</w:t>
      </w:r>
    </w:p>
    <w:p w14:paraId="79D25E70" w14:textId="316229FB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02A3">
        <w:rPr>
          <w:rFonts w:ascii="Times New Roman" w:hAnsi="Times New Roman"/>
          <w:b/>
          <w:bCs/>
          <w:sz w:val="20"/>
          <w:szCs w:val="20"/>
        </w:rPr>
        <w:t>8.</w:t>
      </w:r>
      <w:r w:rsidR="005F7DD8" w:rsidRPr="009D02A3">
        <w:rPr>
          <w:rFonts w:ascii="Times New Roman" w:hAnsi="Times New Roman"/>
          <w:b/>
          <w:bCs/>
          <w:sz w:val="20"/>
          <w:szCs w:val="20"/>
        </w:rPr>
        <w:t>8</w:t>
      </w:r>
      <w:r w:rsidRPr="009D02A3">
        <w:rPr>
          <w:rFonts w:ascii="Times New Roman" w:hAnsi="Times New Roman"/>
          <w:b/>
          <w:bCs/>
          <w:sz w:val="20"/>
          <w:szCs w:val="20"/>
        </w:rPr>
        <w:t>.</w:t>
      </w:r>
      <w:r w:rsidRPr="009D02A3">
        <w:rPr>
          <w:rFonts w:ascii="Times New Roman" w:hAnsi="Times New Roman"/>
          <w:sz w:val="20"/>
          <w:szCs w:val="20"/>
        </w:rPr>
        <w:t xml:space="preserve"> Перед заключением настоящего Договора Региональным оператором Исполнителю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 w14:paraId="167DF9FB" w14:textId="7777777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3" w:name="_Hlk38617819"/>
      <w:r w:rsidRPr="009D02A3">
        <w:rPr>
          <w:rFonts w:ascii="Times New Roman" w:hAnsi="Times New Roman"/>
          <w:sz w:val="20"/>
          <w:szCs w:val="20"/>
        </w:rPr>
        <w:t>- плюс 5°С и выше - не более 1 суток;</w:t>
      </w:r>
    </w:p>
    <w:p w14:paraId="79EBDF6E" w14:textId="7777777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02A3">
        <w:rPr>
          <w:rFonts w:ascii="Times New Roman" w:hAnsi="Times New Roman"/>
          <w:sz w:val="20"/>
          <w:szCs w:val="20"/>
        </w:rPr>
        <w:t>- плюс 4°С и ниже - не более 3 суток.</w:t>
      </w:r>
    </w:p>
    <w:bookmarkEnd w:id="3"/>
    <w:p w14:paraId="68E78993" w14:textId="7777777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02A3">
        <w:rPr>
          <w:rFonts w:ascii="Times New Roman" w:hAnsi="Times New Roman"/>
          <w:sz w:val="20"/>
          <w:szCs w:val="20"/>
        </w:rPr>
        <w:t xml:space="preserve">     Об ответственности за несоблюдение санитарно-эпидемиологических требований при обращении с отходами Исполнитель Региональным оператором предупрежден.</w:t>
      </w:r>
    </w:p>
    <w:p w14:paraId="1595CE1B" w14:textId="7777777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02A3">
        <w:rPr>
          <w:rFonts w:ascii="Times New Roman" w:hAnsi="Times New Roman"/>
          <w:sz w:val="20"/>
          <w:szCs w:val="20"/>
        </w:rPr>
        <w:t xml:space="preserve">      Поскольку Исполнителем в Приложении № 1 к настоящему Договору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 w14:paraId="2F10A565" w14:textId="6F82CA54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02A3">
        <w:rPr>
          <w:rFonts w:ascii="Times New Roman" w:hAnsi="Times New Roman"/>
          <w:b/>
          <w:bCs/>
          <w:sz w:val="20"/>
          <w:szCs w:val="20"/>
        </w:rPr>
        <w:t>8.</w:t>
      </w:r>
      <w:r w:rsidR="005F7DD8" w:rsidRPr="009D02A3">
        <w:rPr>
          <w:rFonts w:ascii="Times New Roman" w:hAnsi="Times New Roman"/>
          <w:b/>
          <w:bCs/>
          <w:sz w:val="20"/>
          <w:szCs w:val="20"/>
        </w:rPr>
        <w:t>9</w:t>
      </w:r>
      <w:r w:rsidRPr="009D02A3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9D02A3">
        <w:rPr>
          <w:rFonts w:ascii="Times New Roman" w:hAnsi="Times New Roman"/>
          <w:sz w:val="20"/>
          <w:szCs w:val="20"/>
        </w:rPr>
        <w:t>Исполнитель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Договором, по ст. 6.35. КоАП РФ «Несоблюдение санитарно-эпидемиологических требований при обращении с отходами.</w:t>
      </w:r>
    </w:p>
    <w:p w14:paraId="0798EA43" w14:textId="77777777" w:rsidR="001D5476" w:rsidRPr="009D02A3" w:rsidRDefault="001D5476" w:rsidP="001D5476">
      <w:pPr>
        <w:pStyle w:val="af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A5E763" w14:textId="77777777" w:rsidR="006C5E33" w:rsidRPr="009D02A3" w:rsidRDefault="00000000" w:rsidP="001D5476">
      <w:pPr>
        <w:pStyle w:val="af2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Обстоятельства непреодолимой силы</w:t>
      </w:r>
    </w:p>
    <w:p w14:paraId="73AA96AE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9.1.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7263899E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9.2.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FA36EB4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9.3.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 xml:space="preserve">Региональный оператор ограничивает или приостанавливает предоставление услуг без предварительного уведомления Исполнителя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6BDAD66A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9.4.</w:t>
      </w: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560976B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9D02A3">
        <w:rPr>
          <w:rFonts w:ascii="Times New Roman" w:eastAsia="Calibri" w:hAnsi="Times New Roman" w:cs="Times New Roman"/>
          <w:sz w:val="20"/>
          <w:szCs w:val="20"/>
        </w:rPr>
        <w:tab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259DC7E7" w14:textId="77777777" w:rsidR="006C5E33" w:rsidRPr="009D02A3" w:rsidRDefault="00000000" w:rsidP="001D54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</w:t>
      </w:r>
    </w:p>
    <w:p w14:paraId="310AAF34" w14:textId="77777777" w:rsidR="006C5E33" w:rsidRPr="009D02A3" w:rsidRDefault="00000000" w:rsidP="001D5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10. Действие Договора</w:t>
      </w:r>
    </w:p>
    <w:p w14:paraId="5EF76F04" w14:textId="77777777" w:rsidR="005F7DD8" w:rsidRPr="005F7DD8" w:rsidRDefault="005F7DD8" w:rsidP="001D54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F7DD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10.1.</w:t>
      </w:r>
      <w:r w:rsidRPr="005F7DD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F7DD8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возникшие с </w:t>
      </w:r>
      <w:r w:rsidRPr="005F7DD8">
        <w:rPr>
          <w:rFonts w:ascii="Times New Roman" w:eastAsia="Calibri" w:hAnsi="Times New Roman" w:cs="Calibri"/>
          <w:sz w:val="20"/>
          <w:szCs w:val="20"/>
          <w:highlight w:val="yellow"/>
          <w:lang w:eastAsia="zh-CN"/>
        </w:rPr>
        <w:t>«__» _________ 202__ года и действует по «__» ______20__ года.</w:t>
      </w:r>
    </w:p>
    <w:p w14:paraId="556AD521" w14:textId="77777777" w:rsidR="005F7DD8" w:rsidRPr="005F7DD8" w:rsidRDefault="005F7DD8" w:rsidP="001D54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F7DD8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10.2.</w:t>
      </w:r>
      <w:r w:rsidRPr="005F7DD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F7DD8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Настоящий договор может быть расторгнут до окончания срока его действия</w:t>
      </w:r>
      <w:r w:rsidRPr="005F7DD8">
        <w:rPr>
          <w:rFonts w:ascii="Times New Roman" w:eastAsia="Calibri" w:hAnsi="Times New Roman" w:cs="Times New Roman"/>
          <w:spacing w:val="-4"/>
          <w:sz w:val="20"/>
          <w:szCs w:val="20"/>
          <w:lang w:eastAsia="zh-CN"/>
        </w:rPr>
        <w:t>:</w:t>
      </w:r>
      <w:r w:rsidRPr="005F7DD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F7DD8">
        <w:rPr>
          <w:rFonts w:ascii="Times New Roman" w:eastAsia="Calibri" w:hAnsi="Times New Roman" w:cs="Times New Roman"/>
          <w:spacing w:val="-3"/>
          <w:sz w:val="20"/>
          <w:szCs w:val="20"/>
          <w:lang w:eastAsia="zh-CN"/>
        </w:rPr>
        <w:t xml:space="preserve">по </w:t>
      </w:r>
      <w:r w:rsidRPr="005F7DD8">
        <w:rPr>
          <w:rFonts w:ascii="Times New Roman" w:eastAsia="Calibri" w:hAnsi="Times New Roman" w:cs="Times New Roman"/>
          <w:spacing w:val="-5"/>
          <w:sz w:val="20"/>
          <w:szCs w:val="20"/>
          <w:lang w:eastAsia="zh-CN"/>
        </w:rPr>
        <w:t>соглашению Сторон;</w:t>
      </w:r>
      <w:r w:rsidRPr="005F7DD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в </w:t>
      </w:r>
      <w:r w:rsidRPr="005F7DD8">
        <w:rPr>
          <w:rFonts w:ascii="Times New Roman" w:eastAsia="Calibri" w:hAnsi="Times New Roman" w:cs="Times New Roman"/>
          <w:spacing w:val="-5"/>
          <w:sz w:val="20"/>
          <w:szCs w:val="20"/>
          <w:lang w:eastAsia="zh-CN"/>
        </w:rPr>
        <w:t xml:space="preserve">случаях </w:t>
      </w:r>
      <w:r w:rsidRPr="005F7DD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и </w:t>
      </w:r>
      <w:r w:rsidRPr="005F7DD8">
        <w:rPr>
          <w:rFonts w:ascii="Times New Roman" w:eastAsia="Calibri" w:hAnsi="Times New Roman" w:cs="Times New Roman"/>
          <w:spacing w:val="-5"/>
          <w:sz w:val="20"/>
          <w:szCs w:val="20"/>
          <w:lang w:eastAsia="zh-CN"/>
        </w:rPr>
        <w:t xml:space="preserve">порядке, предусмотренных действующим законодательством </w:t>
      </w:r>
      <w:r w:rsidRPr="005F7DD8">
        <w:rPr>
          <w:rFonts w:ascii="Times New Roman" w:eastAsia="Calibri" w:hAnsi="Times New Roman" w:cs="Times New Roman"/>
          <w:spacing w:val="-4"/>
          <w:sz w:val="20"/>
          <w:szCs w:val="20"/>
          <w:lang w:eastAsia="zh-CN"/>
        </w:rPr>
        <w:t>РФ.</w:t>
      </w:r>
    </w:p>
    <w:p w14:paraId="74A2D477" w14:textId="77777777" w:rsidR="006C5E33" w:rsidRPr="009D02A3" w:rsidRDefault="006C5E33" w:rsidP="001D54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BDE0C7" w14:textId="77777777" w:rsidR="006C5E33" w:rsidRPr="009D02A3" w:rsidRDefault="00000000" w:rsidP="001D5476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Порядок разрешения споров</w:t>
      </w:r>
    </w:p>
    <w:p w14:paraId="0064FC67" w14:textId="7777777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>11.1.</w:t>
      </w:r>
      <w:r w:rsidRPr="009D02A3">
        <w:rPr>
          <w:rFonts w:ascii="Times New Roman" w:hAnsi="Times New Roman" w:cs="Times New Roman"/>
          <w:sz w:val="20"/>
          <w:szCs w:val="20"/>
        </w:rPr>
        <w:t xml:space="preserve">  Споры Сторон, возникшие в связи с исполнением настоящего Договора, разрешаются путем переговоров.</w:t>
      </w:r>
    </w:p>
    <w:p w14:paraId="3D33A12F" w14:textId="7777777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b/>
          <w:bCs/>
          <w:sz w:val="20"/>
          <w:szCs w:val="20"/>
        </w:rPr>
        <w:t xml:space="preserve">11.2.  </w:t>
      </w:r>
      <w:r w:rsidRPr="009D02A3">
        <w:rPr>
          <w:rFonts w:ascii="Times New Roman" w:hAnsi="Times New Roman" w:cs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 w14:paraId="00BB5089" w14:textId="7777777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b/>
          <w:bCs/>
          <w:sz w:val="20"/>
          <w:szCs w:val="20"/>
        </w:rPr>
        <w:t>11.3.</w:t>
      </w:r>
      <w:r w:rsidRPr="009D02A3">
        <w:rPr>
          <w:rFonts w:ascii="Times New Roman" w:hAnsi="Times New Roman" w:cs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 w14:paraId="2D0D4C12" w14:textId="77777777" w:rsidR="006C5E33" w:rsidRPr="009D02A3" w:rsidRDefault="00000000" w:rsidP="001D5476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>11.4.</w:t>
      </w:r>
      <w:r w:rsidRPr="009D02A3">
        <w:rPr>
          <w:rFonts w:ascii="Times New Roman" w:hAnsi="Times New Roman" w:cs="Times New Roman"/>
          <w:sz w:val="20"/>
          <w:szCs w:val="20"/>
        </w:rPr>
        <w:t xml:space="preserve">  Разногласия с Потребителем, не урегулированные путем переговоров, подлежат рассмотрению в Арбитражном суде Красноярского края.</w:t>
      </w:r>
    </w:p>
    <w:p w14:paraId="722C2022" w14:textId="77777777" w:rsidR="006C5E33" w:rsidRPr="009D02A3" w:rsidRDefault="00000000" w:rsidP="001D5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>12. Прочие условия</w:t>
      </w:r>
    </w:p>
    <w:p w14:paraId="3CB59C19" w14:textId="77777777" w:rsidR="00C53C5D" w:rsidRPr="00C53C5D" w:rsidRDefault="00C53C5D" w:rsidP="001D5476">
      <w:pPr>
        <w:tabs>
          <w:tab w:val="left" w:pos="1134"/>
        </w:tabs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C53C5D"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  <w:lang w:eastAsia="zh-CN" w:bidi="ru-RU"/>
        </w:rPr>
        <w:t>12.1.</w:t>
      </w:r>
      <w:r w:rsidRPr="00C53C5D"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eastAsia="zh-CN" w:bidi="ru-RU"/>
        </w:rPr>
        <w:t xml:space="preserve"> Во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всем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остальном, </w:t>
      </w:r>
      <w:r w:rsidRPr="00C53C5D"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eastAsia="zh-CN" w:bidi="ru-RU"/>
        </w:rPr>
        <w:t xml:space="preserve">не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>предусмотренном настоящим договором, Стороны руководствуются действующим законодательством Российской Федерации.</w:t>
      </w:r>
    </w:p>
    <w:p w14:paraId="1E324C6B" w14:textId="77777777" w:rsidR="00C53C5D" w:rsidRPr="00C53C5D" w:rsidRDefault="00C53C5D" w:rsidP="001D54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C53C5D">
        <w:rPr>
          <w:rFonts w:ascii="Times New Roman" w:eastAsia="Arial Unicode MS" w:hAnsi="Times New Roman" w:cs="Times New Roman"/>
          <w:b/>
          <w:color w:val="000000"/>
          <w:spacing w:val="-4"/>
          <w:sz w:val="20"/>
          <w:szCs w:val="20"/>
          <w:lang w:eastAsia="zh-CN" w:bidi="ru-RU"/>
        </w:rPr>
        <w:t>12.2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. Право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собственности </w:t>
      </w:r>
      <w:r w:rsidRPr="00C53C5D"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eastAsia="zh-CN" w:bidi="ru-RU"/>
        </w:rPr>
        <w:t xml:space="preserve">на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ТКО переходит 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к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Региональному оператору 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с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момента погрузки </w:t>
      </w:r>
      <w:r w:rsidRPr="00C53C5D"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eastAsia="zh-CN" w:bidi="ru-RU"/>
        </w:rPr>
        <w:t xml:space="preserve">ТКО 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в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>мусоровоз.</w:t>
      </w:r>
    </w:p>
    <w:p w14:paraId="0AAA567A" w14:textId="77777777" w:rsidR="00C53C5D" w:rsidRPr="00C53C5D" w:rsidRDefault="00C53C5D" w:rsidP="001D54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C53C5D">
        <w:rPr>
          <w:rFonts w:ascii="Times New Roman" w:eastAsia="Arial Unicode MS" w:hAnsi="Times New Roman" w:cs="Times New Roman"/>
          <w:b/>
          <w:color w:val="000000"/>
          <w:spacing w:val="-4"/>
          <w:sz w:val="20"/>
          <w:szCs w:val="20"/>
          <w:lang w:eastAsia="zh-CN" w:bidi="ru-RU"/>
        </w:rPr>
        <w:t>12.3.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 Все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изменения,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которые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вносятся 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в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настоящий договор, считаются действительными,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если они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оформлены 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в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письменном виде, подписаны уполномоченными </w:t>
      </w:r>
      <w:r w:rsidRPr="00C53C5D"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eastAsia="zh-CN" w:bidi="ru-RU"/>
        </w:rPr>
        <w:t xml:space="preserve">на 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то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>лицами.</w:t>
      </w:r>
    </w:p>
    <w:p w14:paraId="43C4433D" w14:textId="484B3F6B" w:rsidR="00C53C5D" w:rsidRPr="00C53C5D" w:rsidRDefault="00C53C5D" w:rsidP="001D54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C53C5D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zh-CN" w:bidi="ru-RU"/>
        </w:rPr>
        <w:t>12.4.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письмом на эл. почту, нарочно), позволяющим подтвердить его получение.</w:t>
      </w:r>
      <w:r w:rsidR="00D87A97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 </w:t>
      </w:r>
      <w:r w:rsidR="00D87A97" w:rsidRPr="00D87A97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>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 w14:paraId="5B54487C" w14:textId="77777777" w:rsidR="00C53C5D" w:rsidRPr="00C53C5D" w:rsidRDefault="00C53C5D" w:rsidP="001D54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C53C5D">
        <w:rPr>
          <w:rFonts w:ascii="Times New Roman" w:eastAsia="Arial Unicode MS" w:hAnsi="Times New Roman" w:cs="Times New Roman"/>
          <w:b/>
          <w:color w:val="000000"/>
          <w:spacing w:val="-3"/>
          <w:sz w:val="20"/>
          <w:szCs w:val="20"/>
          <w:lang w:eastAsia="zh-CN" w:bidi="ru-RU"/>
        </w:rPr>
        <w:t>12.5.</w:t>
      </w:r>
      <w:r w:rsidRPr="00C53C5D"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eastAsia="zh-CN" w:bidi="ru-RU"/>
        </w:rPr>
        <w:t xml:space="preserve"> При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исполнении настоящего договора Стороны обязуются руководствоваться законодательством Российской Федерации, 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в </w:t>
      </w:r>
      <w:r w:rsidRPr="00C53C5D"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eastAsia="zh-CN" w:bidi="ru-RU"/>
        </w:rPr>
        <w:t xml:space="preserve">том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числе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положениями Федерального </w:t>
      </w:r>
      <w:hyperlink r:id="rId9" w:history="1">
        <w:r w:rsidRPr="00C53C5D">
          <w:rPr>
            <w:rFonts w:ascii="Times New Roman" w:eastAsia="Arial Unicode MS" w:hAnsi="Times New Roman" w:cs="Times New Roman"/>
            <w:color w:val="000000"/>
            <w:spacing w:val="-5"/>
            <w:sz w:val="20"/>
            <w:szCs w:val="20"/>
            <w:lang w:eastAsia="zh-CN" w:bidi="ru-RU"/>
          </w:rPr>
          <w:t>закона</w:t>
        </w:r>
      </w:hyperlink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 «Об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отходах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производства 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и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потребления» 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и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иными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нормативными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правовыми актами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Российской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Федерации 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в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сфере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обращения 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с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твердыми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>коммунальными отходами.</w:t>
      </w:r>
    </w:p>
    <w:p w14:paraId="4B6DA845" w14:textId="77777777" w:rsidR="00C53C5D" w:rsidRPr="00C53C5D" w:rsidRDefault="00C53C5D" w:rsidP="001D5476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</w:pPr>
      <w:r w:rsidRPr="00C53C5D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zh-CN" w:bidi="ru-RU"/>
        </w:rPr>
        <w:t>12.6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.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 w14:paraId="48DD3622" w14:textId="77777777" w:rsidR="00C53C5D" w:rsidRPr="00C53C5D" w:rsidRDefault="00C53C5D" w:rsidP="001D5476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</w:pP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>- посредством электронного документооборота (СБИС);</w:t>
      </w:r>
    </w:p>
    <w:p w14:paraId="697292BC" w14:textId="77777777" w:rsidR="00C53C5D" w:rsidRPr="00C53C5D" w:rsidRDefault="00C53C5D" w:rsidP="001D5476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</w:pP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>- на электронный почтовый ящик (</w:t>
      </w:r>
      <w:proofErr w:type="spellStart"/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>e-mail</w:t>
      </w:r>
      <w:proofErr w:type="spellEnd"/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>), указанный в Разделе 13. «Реквизиты сторон» настоящего договора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- отправителем;</w:t>
      </w:r>
    </w:p>
    <w:p w14:paraId="6B743513" w14:textId="77777777" w:rsidR="00C53C5D" w:rsidRPr="00C53C5D" w:rsidRDefault="00C53C5D" w:rsidP="001D5476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>- заказным письмом по адресу местонахождения Стороны;</w:t>
      </w:r>
    </w:p>
    <w:p w14:paraId="642500A1" w14:textId="77777777" w:rsidR="00C53C5D" w:rsidRPr="00C53C5D" w:rsidRDefault="00C53C5D" w:rsidP="001D54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>- передача лично Стороне или ее уполномоченному представителю под роспись либо по передаточному акту.</w:t>
      </w:r>
    </w:p>
    <w:p w14:paraId="7A95FB86" w14:textId="77777777" w:rsidR="00C53C5D" w:rsidRPr="00C53C5D" w:rsidRDefault="00C53C5D" w:rsidP="001D54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C53C5D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zh-CN" w:bidi="ru-RU"/>
        </w:rPr>
        <w:t>12.7.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 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 </w:t>
      </w:r>
      <w:r w:rsidRPr="00C53C5D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>При использовании электронного документооборота (СБИС) дополнительный обмен оригиналами не требуется.</w:t>
      </w:r>
    </w:p>
    <w:p w14:paraId="66DF381E" w14:textId="77777777" w:rsidR="00C53C5D" w:rsidRPr="00C53C5D" w:rsidRDefault="00C53C5D" w:rsidP="001D54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C53C5D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zh-CN" w:bidi="ru-RU"/>
        </w:rPr>
        <w:t>12.8.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 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lastRenderedPageBreak/>
        <w:t>и по окончании его действия в течении 3 (трех) лет, за исключением случаев, предусмотренных законодательством РФ.</w:t>
      </w:r>
    </w:p>
    <w:p w14:paraId="1C78BB3B" w14:textId="09CCC4C7" w:rsidR="00C53C5D" w:rsidRDefault="00C53C5D" w:rsidP="001D54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</w:pPr>
      <w:r w:rsidRPr="00C53C5D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zh-CN" w:bidi="ru-RU"/>
        </w:rPr>
        <w:t>12.9.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Настоящий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договор с приложениями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составлен </w:t>
      </w:r>
      <w:r w:rsidRPr="00C53C5D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ru-RU"/>
        </w:rPr>
        <w:t xml:space="preserve">в 2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(двух) экземплярах, имеющих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равную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юридическую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силу, </w:t>
      </w:r>
      <w:r w:rsidRPr="00C53C5D"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eastAsia="zh-CN" w:bidi="ru-RU"/>
        </w:rPr>
        <w:t xml:space="preserve">по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одному </w:t>
      </w:r>
      <w:r w:rsidRPr="00C53C5D">
        <w:rPr>
          <w:rFonts w:ascii="Times New Roman" w:eastAsia="Arial Unicode MS" w:hAnsi="Times New Roman" w:cs="Times New Roman"/>
          <w:color w:val="000000"/>
          <w:spacing w:val="-5"/>
          <w:sz w:val="20"/>
          <w:szCs w:val="20"/>
          <w:lang w:eastAsia="zh-CN" w:bidi="ru-RU"/>
        </w:rPr>
        <w:t xml:space="preserve">экземпляру </w:t>
      </w:r>
      <w:r w:rsidRPr="00C53C5D"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eastAsia="zh-CN" w:bidi="ru-RU"/>
        </w:rPr>
        <w:t xml:space="preserve">для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 xml:space="preserve">каждой </w:t>
      </w:r>
      <w:r w:rsidRPr="00C53C5D">
        <w:rPr>
          <w:rFonts w:ascii="Times New Roman" w:eastAsia="Arial Unicode MS" w:hAnsi="Times New Roman" w:cs="Times New Roman"/>
          <w:color w:val="000000"/>
          <w:spacing w:val="-3"/>
          <w:sz w:val="20"/>
          <w:szCs w:val="20"/>
          <w:lang w:eastAsia="zh-CN" w:bidi="ru-RU"/>
        </w:rPr>
        <w:t xml:space="preserve">из </w:t>
      </w:r>
      <w:r w:rsidRPr="00C53C5D">
        <w:rPr>
          <w:rFonts w:ascii="Times New Roman" w:eastAsia="Arial Unicode MS" w:hAnsi="Times New Roman" w:cs="Times New Roman"/>
          <w:color w:val="000000"/>
          <w:spacing w:val="-4"/>
          <w:sz w:val="20"/>
          <w:szCs w:val="20"/>
          <w:lang w:eastAsia="zh-CN" w:bidi="ru-RU"/>
        </w:rPr>
        <w:t>Сторон.</w:t>
      </w:r>
    </w:p>
    <w:p w14:paraId="0FA5BA72" w14:textId="77777777" w:rsidR="00D87A97" w:rsidRPr="00C53C5D" w:rsidRDefault="00D87A97" w:rsidP="001D547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63904BFF" w14:textId="77777777" w:rsidR="006C5E33" w:rsidRPr="009D02A3" w:rsidRDefault="00000000" w:rsidP="001D5476">
      <w:pPr>
        <w:widowControl w:val="0"/>
        <w:tabs>
          <w:tab w:val="left" w:pos="1134"/>
        </w:tabs>
        <w:spacing w:after="0" w:line="240" w:lineRule="auto"/>
        <w:ind w:left="568"/>
        <w:contextualSpacing/>
        <w:jc w:val="both"/>
        <w:rPr>
          <w:rFonts w:ascii="Times New Roman" w:eastAsia="Arial Unicode MS" w:hAnsi="Times New Roman" w:cs="Times New Roman"/>
          <w:b/>
          <w:color w:val="000000"/>
          <w:spacing w:val="-4"/>
          <w:sz w:val="20"/>
          <w:szCs w:val="20"/>
          <w:lang w:eastAsia="ru-RU" w:bidi="ru-RU"/>
        </w:rPr>
      </w:pPr>
      <w:r w:rsidRPr="009D02A3">
        <w:rPr>
          <w:rFonts w:ascii="Times New Roman" w:eastAsia="Arial Unicode MS" w:hAnsi="Times New Roman" w:cs="Times New Roman"/>
          <w:b/>
          <w:color w:val="000000"/>
          <w:spacing w:val="-4"/>
          <w:sz w:val="20"/>
          <w:szCs w:val="20"/>
          <w:lang w:eastAsia="ru-RU" w:bidi="ru-RU"/>
        </w:rPr>
        <w:t>Приложения:</w:t>
      </w:r>
    </w:p>
    <w:p w14:paraId="31C05506" w14:textId="77777777" w:rsidR="006C5E33" w:rsidRPr="009D02A3" w:rsidRDefault="00000000" w:rsidP="001D5476">
      <w:pPr>
        <w:pStyle w:val="af2"/>
        <w:tabs>
          <w:tab w:val="left" w:pos="1319"/>
        </w:tabs>
        <w:spacing w:after="0" w:line="240" w:lineRule="auto"/>
        <w:ind w:left="-284" w:right="11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 xml:space="preserve">№ 1 – Перечень мест расположения контейнерных площадок и график оказания услуг; </w:t>
      </w:r>
    </w:p>
    <w:p w14:paraId="3A8A836C" w14:textId="77777777" w:rsidR="006C5E33" w:rsidRPr="009D02A3" w:rsidRDefault="00000000" w:rsidP="001D5476">
      <w:pPr>
        <w:pStyle w:val="af2"/>
        <w:tabs>
          <w:tab w:val="left" w:pos="1319"/>
        </w:tabs>
        <w:spacing w:after="0" w:line="240" w:lineRule="auto"/>
        <w:ind w:left="-284" w:right="11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№ 2 - Перечень твердых коммунальных отходов.</w:t>
      </w:r>
    </w:p>
    <w:p w14:paraId="6EE0A192" w14:textId="0AD81FF3" w:rsidR="006C5E33" w:rsidRPr="009D02A3" w:rsidRDefault="00C53C5D" w:rsidP="001D5476">
      <w:pPr>
        <w:pStyle w:val="af2"/>
        <w:tabs>
          <w:tab w:val="left" w:pos="1319"/>
          <w:tab w:val="center" w:pos="5046"/>
          <w:tab w:val="left" w:pos="6474"/>
        </w:tabs>
        <w:spacing w:after="0" w:line="240" w:lineRule="auto"/>
        <w:ind w:left="-284" w:right="112" w:firstLine="284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9D02A3">
        <w:rPr>
          <w:rFonts w:ascii="Times New Roman" w:eastAsia="Calibri" w:hAnsi="Times New Roman" w:cs="Times New Roman"/>
          <w:b/>
          <w:sz w:val="20"/>
          <w:szCs w:val="20"/>
        </w:rPr>
        <w:tab/>
        <w:t>13. Реквизиты сторон</w:t>
      </w:r>
      <w:r w:rsidRPr="009D02A3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204E7642" w14:textId="7D1B98AA" w:rsidR="00C53C5D" w:rsidRPr="009D02A3" w:rsidRDefault="00C53C5D" w:rsidP="001D5476">
      <w:pPr>
        <w:pStyle w:val="af2"/>
        <w:tabs>
          <w:tab w:val="left" w:pos="1319"/>
          <w:tab w:val="center" w:pos="5046"/>
          <w:tab w:val="left" w:pos="6474"/>
        </w:tabs>
        <w:spacing w:after="0" w:line="240" w:lineRule="auto"/>
        <w:ind w:left="-284" w:right="112" w:firstLine="284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00"/>
        <w:gridCol w:w="5095"/>
      </w:tblGrid>
      <w:tr w:rsidR="00C53C5D" w:rsidRPr="00C53C5D" w14:paraId="1729B449" w14:textId="77777777" w:rsidTr="00B56858">
        <w:trPr>
          <w:trHeight w:val="5325"/>
        </w:trPr>
        <w:tc>
          <w:tcPr>
            <w:tcW w:w="5154" w:type="dxa"/>
          </w:tcPr>
          <w:p w14:paraId="4B103527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zh-CN" w:bidi="hi-IN"/>
              </w:rPr>
              <w:t>Региональный оператор:</w:t>
            </w:r>
          </w:p>
          <w:p w14:paraId="47D40211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ООО «РК»</w:t>
            </w:r>
          </w:p>
          <w:p w14:paraId="2B602B68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  <w:p w14:paraId="236DF778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ИНН/КПП 2461225916/245401001 </w:t>
            </w:r>
          </w:p>
          <w:p w14:paraId="4CBB8365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ОГРН 1142468022223</w:t>
            </w:r>
          </w:p>
          <w:p w14:paraId="50AC9A80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Юридический и почтовый адрес: 660018, Красноярский край, г. Красноярск, ул. Куйбышева, д. 93, оф. 124</w:t>
            </w:r>
          </w:p>
          <w:p w14:paraId="08AFEE0E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Банковские реквизиты: </w:t>
            </w:r>
          </w:p>
          <w:p w14:paraId="604C427C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р/с 40702810331000096443 </w:t>
            </w:r>
          </w:p>
          <w:p w14:paraId="689F801D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Красноярское отделение № 8646 ПАО Сбербанк </w:t>
            </w:r>
          </w:p>
          <w:p w14:paraId="4A02B60C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к/с 30101810800000000627 </w:t>
            </w:r>
          </w:p>
          <w:p w14:paraId="650EB835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БИК 040407627</w:t>
            </w:r>
          </w:p>
          <w:p w14:paraId="00BDBEE5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Тел.: +7 (391) 219-35-76/ +7 (391) 290-24-24 </w:t>
            </w:r>
          </w:p>
          <w:p w14:paraId="0A51116A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val="en-US" w:eastAsia="zh-CN" w:bidi="hi-IN"/>
              </w:rPr>
              <w:t>E</w:t>
            </w: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-</w:t>
            </w: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val="en-US" w:eastAsia="zh-CN" w:bidi="hi-IN"/>
              </w:rPr>
              <w:t>mail</w:t>
            </w: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: </w:t>
            </w: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val="en-US" w:eastAsia="zh-CN" w:bidi="hi-IN"/>
              </w:rPr>
              <w:t>info</w:t>
            </w: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@рк24.рф</w:t>
            </w:r>
          </w:p>
          <w:p w14:paraId="6315C827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  <w:p w14:paraId="55AC71CC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  <w:p w14:paraId="53967760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  <w:p w14:paraId="4E6E76AA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Директор</w:t>
            </w:r>
          </w:p>
          <w:p w14:paraId="7ECB3AF6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  <w:p w14:paraId="55A1DC16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_________________________________/ Т.А. Иванова</w:t>
            </w:r>
          </w:p>
          <w:p w14:paraId="3D852769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М.П.</w:t>
            </w:r>
          </w:p>
        </w:tc>
        <w:tc>
          <w:tcPr>
            <w:tcW w:w="5154" w:type="dxa"/>
          </w:tcPr>
          <w:p w14:paraId="3845C4CE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Потребитель:</w:t>
            </w:r>
          </w:p>
          <w:p w14:paraId="679BEE9F" w14:textId="77777777" w:rsidR="00C53C5D" w:rsidRPr="00C53C5D" w:rsidRDefault="00C53C5D" w:rsidP="001D5476">
            <w:pPr>
              <w:tabs>
                <w:tab w:val="center" w:pos="418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3C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</w:t>
            </w:r>
          </w:p>
          <w:p w14:paraId="641E3728" w14:textId="77777777" w:rsidR="00C53C5D" w:rsidRPr="00C53C5D" w:rsidRDefault="00C53C5D" w:rsidP="001D5476">
            <w:pPr>
              <w:tabs>
                <w:tab w:val="center" w:pos="418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7636DADC" w14:textId="77777777" w:rsidR="00C53C5D" w:rsidRPr="00C53C5D" w:rsidRDefault="00C53C5D" w:rsidP="001D5476">
            <w:pPr>
              <w:tabs>
                <w:tab w:val="center" w:pos="418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3C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ИНН/КПП ______________________</w:t>
            </w:r>
          </w:p>
          <w:p w14:paraId="31772841" w14:textId="77777777" w:rsidR="00C53C5D" w:rsidRPr="00C53C5D" w:rsidRDefault="00C53C5D" w:rsidP="001D5476">
            <w:pPr>
              <w:tabs>
                <w:tab w:val="center" w:pos="418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3C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ОГРН__________________________</w:t>
            </w:r>
          </w:p>
          <w:p w14:paraId="435002AE" w14:textId="77777777" w:rsidR="00C53C5D" w:rsidRPr="00C53C5D" w:rsidRDefault="00C53C5D" w:rsidP="001D5476">
            <w:pPr>
              <w:tabs>
                <w:tab w:val="center" w:pos="418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3C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Юридический адрес:</w:t>
            </w:r>
          </w:p>
          <w:p w14:paraId="6F83A879" w14:textId="77777777" w:rsidR="00C53C5D" w:rsidRPr="00C53C5D" w:rsidRDefault="00C53C5D" w:rsidP="001D5476">
            <w:pPr>
              <w:tabs>
                <w:tab w:val="center" w:pos="418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3C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</w:t>
            </w:r>
          </w:p>
          <w:p w14:paraId="28E30CF0" w14:textId="77777777" w:rsidR="00C53C5D" w:rsidRPr="00C53C5D" w:rsidRDefault="00C53C5D" w:rsidP="001D5476">
            <w:pPr>
              <w:tabs>
                <w:tab w:val="center" w:pos="418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3C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Почтовый адрес:</w:t>
            </w:r>
          </w:p>
          <w:p w14:paraId="29742B15" w14:textId="77777777" w:rsidR="00C53C5D" w:rsidRPr="00C53C5D" w:rsidRDefault="00C53C5D" w:rsidP="001D5476">
            <w:pPr>
              <w:tabs>
                <w:tab w:val="center" w:pos="418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3C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</w:t>
            </w:r>
          </w:p>
          <w:p w14:paraId="68A57A93" w14:textId="77777777" w:rsidR="00C53C5D" w:rsidRPr="00C53C5D" w:rsidRDefault="00C53C5D" w:rsidP="001D5476">
            <w:pPr>
              <w:tabs>
                <w:tab w:val="center" w:pos="4181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yellow"/>
                <w:lang w:eastAsia="zh-CN" w:bidi="hi-IN"/>
              </w:rPr>
            </w:pPr>
            <w:r w:rsidRPr="00C53C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Банковские реквизиты: </w:t>
            </w:r>
          </w:p>
          <w:p w14:paraId="2F5C5137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kern w:val="2"/>
                <w:sz w:val="20"/>
                <w:szCs w:val="20"/>
                <w:highlight w:val="yellow"/>
                <w:lang w:eastAsia="zh-CN" w:bidi="hi-IN"/>
              </w:rPr>
            </w:pPr>
            <w:r w:rsidRPr="00C53C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</w:t>
            </w:r>
          </w:p>
          <w:p w14:paraId="03A46F78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3C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</w:t>
            </w:r>
          </w:p>
          <w:p w14:paraId="565502D1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3C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</w:t>
            </w:r>
          </w:p>
          <w:p w14:paraId="1659FCEC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yellow"/>
                <w:lang w:eastAsia="zh-CN" w:bidi="hi-IN"/>
              </w:rPr>
            </w:pPr>
          </w:p>
          <w:p w14:paraId="154899EB" w14:textId="77777777" w:rsidR="00C53C5D" w:rsidRPr="00C53C5D" w:rsidRDefault="00C53C5D" w:rsidP="001D5476">
            <w:pPr>
              <w:tabs>
                <w:tab w:val="center" w:pos="418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3C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Тел.: ___________________________</w:t>
            </w:r>
          </w:p>
          <w:p w14:paraId="1D4577FB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E-mail: _________________________</w:t>
            </w:r>
          </w:p>
          <w:p w14:paraId="0D18A716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14:paraId="05CEB4BD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14:paraId="65F85D8C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yellow"/>
                <w:lang w:eastAsia="zh-CN" w:bidi="hi-IN"/>
              </w:rPr>
              <w:t>___________</w:t>
            </w:r>
          </w:p>
          <w:p w14:paraId="0429A81E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14:paraId="4D233BB9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_________________________/</w:t>
            </w:r>
            <w:r w:rsidRPr="00C53C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__________</w:t>
            </w:r>
          </w:p>
          <w:p w14:paraId="5BB70438" w14:textId="77777777" w:rsidR="00C53C5D" w:rsidRPr="00C53C5D" w:rsidRDefault="00C53C5D" w:rsidP="001D54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C53C5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М.П.</w:t>
            </w:r>
          </w:p>
        </w:tc>
      </w:tr>
    </w:tbl>
    <w:p w14:paraId="26BCB808" w14:textId="30ECD191" w:rsidR="00C53C5D" w:rsidRPr="009D02A3" w:rsidRDefault="00C53C5D" w:rsidP="001D5476">
      <w:pPr>
        <w:pStyle w:val="af2"/>
        <w:tabs>
          <w:tab w:val="left" w:pos="1319"/>
          <w:tab w:val="center" w:pos="5046"/>
          <w:tab w:val="left" w:pos="6474"/>
        </w:tabs>
        <w:spacing w:after="0" w:line="240" w:lineRule="auto"/>
        <w:ind w:left="-284" w:right="112" w:firstLine="28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830662B" w14:textId="43CC45D4" w:rsidR="00C53C5D" w:rsidRPr="009D02A3" w:rsidRDefault="00C53C5D" w:rsidP="001D5476">
      <w:pPr>
        <w:pStyle w:val="af2"/>
        <w:tabs>
          <w:tab w:val="left" w:pos="1319"/>
          <w:tab w:val="center" w:pos="5046"/>
          <w:tab w:val="left" w:pos="6474"/>
        </w:tabs>
        <w:spacing w:after="0" w:line="240" w:lineRule="auto"/>
        <w:ind w:left="-284" w:right="112" w:firstLine="28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E9FB76D" w14:textId="77777777" w:rsidR="00C53C5D" w:rsidRPr="009D02A3" w:rsidRDefault="00C53C5D" w:rsidP="001D5476">
      <w:pPr>
        <w:pStyle w:val="af2"/>
        <w:tabs>
          <w:tab w:val="left" w:pos="1319"/>
          <w:tab w:val="center" w:pos="5046"/>
          <w:tab w:val="left" w:pos="6474"/>
        </w:tabs>
        <w:spacing w:after="0" w:line="240" w:lineRule="auto"/>
        <w:ind w:left="-284" w:right="112" w:firstLine="28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F50EBAD" w14:textId="77777777" w:rsidR="006C5E33" w:rsidRPr="009D02A3" w:rsidRDefault="006C5E33" w:rsidP="001D5476">
      <w:pPr>
        <w:spacing w:after="0" w:line="240" w:lineRule="auto"/>
        <w:ind w:left="5814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E6E4130" w14:textId="77777777" w:rsidR="006C5E33" w:rsidRPr="009D02A3" w:rsidRDefault="006C5E33" w:rsidP="001D54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C79326" w14:textId="77777777" w:rsidR="006C5E33" w:rsidRPr="009D02A3" w:rsidRDefault="00000000" w:rsidP="001D54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164E1EF" w14:textId="77777777" w:rsidR="006C5E33" w:rsidRPr="009D02A3" w:rsidRDefault="00000000" w:rsidP="001D5476">
      <w:pPr>
        <w:spacing w:after="0" w:line="240" w:lineRule="auto"/>
        <w:ind w:left="5814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1 к Договору </w:t>
      </w:r>
    </w:p>
    <w:p w14:paraId="263C7274" w14:textId="77777777" w:rsidR="006C5E33" w:rsidRPr="009D02A3" w:rsidRDefault="00000000" w:rsidP="001D5476">
      <w:pPr>
        <w:spacing w:after="0" w:line="240" w:lineRule="auto"/>
        <w:ind w:left="5814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№ _________ от ___________                 </w:t>
      </w:r>
    </w:p>
    <w:p w14:paraId="77FFA3CE" w14:textId="77777777" w:rsidR="006C5E33" w:rsidRPr="009D02A3" w:rsidRDefault="00000000" w:rsidP="001D5476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 w14:paraId="253C039C" w14:textId="77777777" w:rsidR="006C5E33" w:rsidRPr="009D02A3" w:rsidRDefault="006C5E33" w:rsidP="001D54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632F33" w14:textId="77777777" w:rsidR="006C5E33" w:rsidRPr="009D02A3" w:rsidRDefault="00000000" w:rsidP="001D54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>Перечень мест расположения контейнерных площадок и график оказания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275"/>
        <w:gridCol w:w="1264"/>
        <w:gridCol w:w="1465"/>
        <w:gridCol w:w="1112"/>
        <w:gridCol w:w="1463"/>
        <w:gridCol w:w="1146"/>
        <w:gridCol w:w="1612"/>
      </w:tblGrid>
      <w:tr w:rsidR="006C5E33" w:rsidRPr="009D02A3" w14:paraId="6EC4F763" w14:textId="7777777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B7F" w14:textId="77777777" w:rsidR="006C5E33" w:rsidRPr="009D02A3" w:rsidRDefault="00000000" w:rsidP="001D5476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2A3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1CE" w14:textId="77777777" w:rsidR="006C5E33" w:rsidRPr="009D02A3" w:rsidRDefault="00000000" w:rsidP="001D5476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2A3"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14:paraId="0E3DAE4C" w14:textId="77777777" w:rsidR="006C5E33" w:rsidRPr="009D02A3" w:rsidRDefault="00000000" w:rsidP="001D5476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2A3">
              <w:rPr>
                <w:rFonts w:ascii="Times New Roman" w:hAnsi="Times New Roman"/>
                <w:sz w:val="20"/>
                <w:szCs w:val="20"/>
              </w:rPr>
              <w:t>образования ТКО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40A5" w14:textId="77777777" w:rsidR="006C5E33" w:rsidRPr="009D02A3" w:rsidRDefault="00000000" w:rsidP="001D5476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2A3"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14:paraId="0E40EC23" w14:textId="77777777" w:rsidR="006C5E33" w:rsidRPr="009D02A3" w:rsidRDefault="00000000" w:rsidP="001D5476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2A3">
              <w:rPr>
                <w:rFonts w:ascii="Times New Roman" w:hAnsi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74B" w14:textId="77777777" w:rsidR="006C5E33" w:rsidRPr="009D02A3" w:rsidRDefault="00000000" w:rsidP="001D5476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2A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4CB1EB5F" w14:textId="77777777" w:rsidR="006C5E33" w:rsidRPr="009D02A3" w:rsidRDefault="00000000" w:rsidP="001D5476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2A3">
              <w:rPr>
                <w:rFonts w:ascii="Times New Roman" w:hAnsi="Times New Roman"/>
                <w:sz w:val="20"/>
                <w:szCs w:val="20"/>
              </w:rPr>
              <w:t>расчетной единицы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08E" w14:textId="77777777" w:rsidR="006C5E33" w:rsidRPr="009D02A3" w:rsidRDefault="00000000" w:rsidP="001D5476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2A3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5FADD7A4" w14:textId="77777777" w:rsidR="006C5E33" w:rsidRPr="009D02A3" w:rsidRDefault="00000000" w:rsidP="001D5476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2A3">
              <w:rPr>
                <w:rFonts w:ascii="Times New Roman" w:hAnsi="Times New Roman"/>
                <w:sz w:val="20"/>
                <w:szCs w:val="20"/>
              </w:rPr>
              <w:t>расчетных единиц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989" w14:textId="77777777" w:rsidR="006C5E33" w:rsidRPr="009D02A3" w:rsidRDefault="00000000" w:rsidP="001D5476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2A3">
              <w:rPr>
                <w:rFonts w:ascii="Times New Roman" w:hAnsi="Times New Roman"/>
                <w:sz w:val="20"/>
                <w:szCs w:val="20"/>
              </w:rPr>
              <w:t>Тип, объем и количество контейнеров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961" w14:textId="77777777" w:rsidR="006C5E33" w:rsidRPr="009D02A3" w:rsidRDefault="00000000" w:rsidP="001D5476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2A3">
              <w:rPr>
                <w:rFonts w:ascii="Times New Roman" w:hAnsi="Times New Roman"/>
                <w:sz w:val="20"/>
                <w:szCs w:val="20"/>
              </w:rPr>
              <w:t>Тип загрузки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7B8F" w14:textId="77777777" w:rsidR="006C5E33" w:rsidRPr="009D02A3" w:rsidRDefault="00000000" w:rsidP="001D5476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2A3">
              <w:rPr>
                <w:rFonts w:ascii="Times New Roman" w:hAnsi="Times New Roman"/>
                <w:sz w:val="20"/>
                <w:szCs w:val="20"/>
              </w:rPr>
              <w:t>График вывоза</w:t>
            </w:r>
          </w:p>
        </w:tc>
      </w:tr>
      <w:tr w:rsidR="006C5E33" w:rsidRPr="009D02A3" w14:paraId="19F2D556" w14:textId="7777777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406" w14:textId="77777777" w:rsidR="006C5E33" w:rsidRPr="009D02A3" w:rsidRDefault="006C5E33" w:rsidP="001D5476">
            <w:pPr>
              <w:pStyle w:val="af1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D96C2C0" w14:textId="77777777" w:rsidR="006C5E33" w:rsidRPr="009D02A3" w:rsidRDefault="006C5E33" w:rsidP="001D5476">
            <w:pPr>
              <w:pStyle w:val="af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EE8" w14:textId="77777777" w:rsidR="006C5E33" w:rsidRPr="009D02A3" w:rsidRDefault="006C5E33" w:rsidP="001D5476">
            <w:pPr>
              <w:pStyle w:val="af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9E59" w14:textId="77777777" w:rsidR="006C5E33" w:rsidRPr="009D02A3" w:rsidRDefault="006C5E33" w:rsidP="001D5476">
            <w:pPr>
              <w:pStyle w:val="af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7DAB" w14:textId="77777777" w:rsidR="006C5E33" w:rsidRPr="009D02A3" w:rsidRDefault="006C5E33" w:rsidP="001D5476">
            <w:pPr>
              <w:pStyle w:val="af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1F3" w14:textId="77777777" w:rsidR="006C5E33" w:rsidRPr="009D02A3" w:rsidRDefault="006C5E33" w:rsidP="001D5476">
            <w:pPr>
              <w:pStyle w:val="af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AF2C" w14:textId="77777777" w:rsidR="006C5E33" w:rsidRPr="009D02A3" w:rsidRDefault="006C5E33" w:rsidP="001D5476">
            <w:pPr>
              <w:pStyle w:val="af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828" w14:textId="77777777" w:rsidR="006C5E33" w:rsidRPr="009D02A3" w:rsidRDefault="006C5E33" w:rsidP="001D5476">
            <w:pPr>
              <w:pStyle w:val="af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2F6" w14:textId="77777777" w:rsidR="006C5E33" w:rsidRPr="009D02A3" w:rsidRDefault="006C5E33" w:rsidP="001D5476">
            <w:pPr>
              <w:pStyle w:val="af1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3EF000A" w14:textId="6F5D16B1" w:rsidR="006C5E33" w:rsidRPr="009D02A3" w:rsidRDefault="006C5E33" w:rsidP="001D547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14:paraId="613C7691" w14:textId="679D72AA" w:rsidR="009D02A3" w:rsidRPr="009D02A3" w:rsidRDefault="009D02A3" w:rsidP="001D547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14:paraId="1E44C35E" w14:textId="4F07BE4C" w:rsidR="009D02A3" w:rsidRPr="009D02A3" w:rsidRDefault="009D02A3" w:rsidP="001D547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554" w:type="dxa"/>
        <w:tblInd w:w="55" w:type="dxa"/>
        <w:tblLook w:val="04A0" w:firstRow="1" w:lastRow="0" w:firstColumn="1" w:lastColumn="0" w:noHBand="0" w:noVBand="1"/>
      </w:tblPr>
      <w:tblGrid>
        <w:gridCol w:w="53"/>
        <w:gridCol w:w="5210"/>
        <w:gridCol w:w="8"/>
        <w:gridCol w:w="5203"/>
        <w:gridCol w:w="80"/>
      </w:tblGrid>
      <w:tr w:rsidR="009D02A3" w:rsidRPr="009D02A3" w14:paraId="4CC8C28A" w14:textId="77777777" w:rsidTr="009D02A3">
        <w:trPr>
          <w:gridBefore w:val="1"/>
          <w:gridAfter w:val="1"/>
          <w:wBefore w:w="53" w:type="dxa"/>
          <w:wAfter w:w="80" w:type="dxa"/>
        </w:trPr>
        <w:tc>
          <w:tcPr>
            <w:tcW w:w="5210" w:type="dxa"/>
            <w:shd w:val="clear" w:color="auto" w:fill="auto"/>
          </w:tcPr>
          <w:p w14:paraId="15E09F17" w14:textId="77777777" w:rsidR="009D02A3" w:rsidRPr="009D02A3" w:rsidRDefault="009D02A3" w:rsidP="00B5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A3">
              <w:rPr>
                <w:rFonts w:ascii="Times New Roman" w:hAnsi="Times New Roman" w:cs="Times New Roman"/>
                <w:sz w:val="20"/>
                <w:szCs w:val="20"/>
              </w:rPr>
              <w:t>Региональный оператор:</w:t>
            </w:r>
          </w:p>
          <w:p w14:paraId="6543E95B" w14:textId="77777777" w:rsidR="009D02A3" w:rsidRPr="009D02A3" w:rsidRDefault="009D02A3" w:rsidP="00B5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A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ООО «РК»</w:t>
            </w:r>
          </w:p>
          <w:p w14:paraId="795C2424" w14:textId="77777777" w:rsidR="009D02A3" w:rsidRPr="009D02A3" w:rsidRDefault="009D02A3" w:rsidP="00B56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14:paraId="5EE38258" w14:textId="77777777" w:rsidR="009D02A3" w:rsidRPr="009D02A3" w:rsidRDefault="009D02A3" w:rsidP="00B568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02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Потребитель:</w:t>
            </w:r>
          </w:p>
          <w:p w14:paraId="590C612E" w14:textId="77777777" w:rsidR="009D02A3" w:rsidRPr="009D02A3" w:rsidRDefault="009D02A3" w:rsidP="00B568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02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</w:t>
            </w:r>
          </w:p>
          <w:p w14:paraId="4AF8FB2D" w14:textId="77777777" w:rsidR="009D02A3" w:rsidRPr="009D02A3" w:rsidRDefault="009D02A3" w:rsidP="00B568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02A3" w:rsidRPr="009D02A3" w14:paraId="36147330" w14:textId="77777777" w:rsidTr="009D02A3">
        <w:trPr>
          <w:gridBefore w:val="1"/>
          <w:gridAfter w:val="1"/>
          <w:wBefore w:w="53" w:type="dxa"/>
          <w:wAfter w:w="80" w:type="dxa"/>
        </w:trPr>
        <w:tc>
          <w:tcPr>
            <w:tcW w:w="5210" w:type="dxa"/>
            <w:shd w:val="clear" w:color="auto" w:fill="auto"/>
          </w:tcPr>
          <w:p w14:paraId="4CDC1621" w14:textId="77777777" w:rsidR="009D02A3" w:rsidRPr="009D02A3" w:rsidRDefault="009D02A3" w:rsidP="00B568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2A3">
              <w:rPr>
                <w:rFonts w:ascii="Times New Roman" w:hAnsi="Times New Roman" w:cs="Times New Roman"/>
                <w:sz w:val="20"/>
                <w:szCs w:val="20"/>
              </w:rPr>
              <w:t>__________________________/ Т.А. Иванова</w:t>
            </w:r>
          </w:p>
          <w:p w14:paraId="3249BC57" w14:textId="77777777" w:rsidR="009D02A3" w:rsidRPr="009D02A3" w:rsidRDefault="009D02A3" w:rsidP="00B5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A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51CB32F7" w14:textId="77777777" w:rsidR="009D02A3" w:rsidRPr="009D02A3" w:rsidRDefault="009D02A3" w:rsidP="00B56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14:paraId="7B6F1401" w14:textId="77777777" w:rsidR="009D02A3" w:rsidRPr="009D02A3" w:rsidRDefault="009D02A3" w:rsidP="00B568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02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</w:t>
            </w:r>
            <w:r w:rsidRPr="009D02A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/</w:t>
            </w:r>
            <w:r w:rsidRPr="009D02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__________________</w:t>
            </w:r>
          </w:p>
          <w:p w14:paraId="6F5F683E" w14:textId="77777777" w:rsidR="009D02A3" w:rsidRPr="009D02A3" w:rsidRDefault="009D02A3" w:rsidP="00B568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02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М.П.</w:t>
            </w:r>
          </w:p>
          <w:p w14:paraId="3A2EF25B" w14:textId="77777777" w:rsidR="009D02A3" w:rsidRPr="009D02A3" w:rsidRDefault="009D02A3" w:rsidP="00B568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5E33" w:rsidRPr="009D02A3" w14:paraId="0B8E9954" w14:textId="77777777" w:rsidTr="009D02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1"/>
        </w:trPr>
        <w:tc>
          <w:tcPr>
            <w:tcW w:w="5271" w:type="dxa"/>
            <w:gridSpan w:val="3"/>
          </w:tcPr>
          <w:p w14:paraId="4AE96CF7" w14:textId="4F9CC958" w:rsidR="006C5E33" w:rsidRPr="009D02A3" w:rsidRDefault="006C5E33" w:rsidP="001D5476">
            <w:pPr>
              <w:tabs>
                <w:tab w:val="left" w:pos="124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14:paraId="38395C16" w14:textId="60163930" w:rsidR="006C5E33" w:rsidRPr="009D02A3" w:rsidRDefault="006C5E33" w:rsidP="001D5476">
            <w:pPr>
              <w:snapToGrid w:val="0"/>
              <w:spacing w:after="0" w:line="240" w:lineRule="auto"/>
              <w:ind w:right="113" w:firstLine="42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89CDD1D" w14:textId="77777777" w:rsidR="006C5E33" w:rsidRPr="009D02A3" w:rsidRDefault="006C5E33" w:rsidP="001D5476">
      <w:pPr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14:paraId="34DBAB2E" w14:textId="77777777" w:rsidR="006C5E33" w:rsidRPr="009D02A3" w:rsidRDefault="006C5E33" w:rsidP="001D5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42D11C" w14:textId="77777777" w:rsidR="006C5E33" w:rsidRPr="009D02A3" w:rsidRDefault="006C5E33" w:rsidP="001D54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5D115D" w14:textId="77777777" w:rsidR="006C5E33" w:rsidRPr="009D02A3" w:rsidRDefault="00000000" w:rsidP="001D547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14:paraId="2D6FEFBB" w14:textId="77777777" w:rsidR="006C5E33" w:rsidRPr="009D02A3" w:rsidRDefault="00000000" w:rsidP="001D547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№ 2 к Договору </w:t>
      </w:r>
    </w:p>
    <w:p w14:paraId="3A4CB5B2" w14:textId="77777777" w:rsidR="006C5E33" w:rsidRPr="009D02A3" w:rsidRDefault="00000000" w:rsidP="001D547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 xml:space="preserve">№ _________ от ___________                 </w:t>
      </w:r>
    </w:p>
    <w:p w14:paraId="2BE3428F" w14:textId="77777777" w:rsidR="006C5E33" w:rsidRPr="009D02A3" w:rsidRDefault="00000000" w:rsidP="001D547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 w14:paraId="487D3A12" w14:textId="77777777" w:rsidR="006C5E33" w:rsidRPr="009D02A3" w:rsidRDefault="00000000" w:rsidP="001D5476">
      <w:pPr>
        <w:tabs>
          <w:tab w:val="left" w:pos="365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ab/>
      </w:r>
    </w:p>
    <w:p w14:paraId="0729A161" w14:textId="77777777" w:rsidR="006C5E33" w:rsidRPr="009D02A3" w:rsidRDefault="00000000" w:rsidP="001D547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02A3">
        <w:rPr>
          <w:rFonts w:ascii="Times New Roman" w:eastAsia="Calibri" w:hAnsi="Times New Roman" w:cs="Times New Roman"/>
          <w:sz w:val="20"/>
          <w:szCs w:val="20"/>
        </w:rPr>
        <w:t>Перечень твердых коммунальных отходов Потребителя</w:t>
      </w:r>
    </w:p>
    <w:tbl>
      <w:tblPr>
        <w:tblW w:w="10314" w:type="dxa"/>
        <w:tblInd w:w="141" w:type="dxa"/>
        <w:tblLook w:val="04A0" w:firstRow="1" w:lastRow="0" w:firstColumn="1" w:lastColumn="0" w:noHBand="0" w:noVBand="1"/>
      </w:tblPr>
      <w:tblGrid>
        <w:gridCol w:w="4786"/>
        <w:gridCol w:w="1701"/>
        <w:gridCol w:w="1276"/>
        <w:gridCol w:w="1132"/>
        <w:gridCol w:w="1419"/>
      </w:tblGrid>
      <w:tr w:rsidR="006C5E33" w:rsidRPr="009D02A3" w14:paraId="2A161F58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BBBC" w14:textId="77777777" w:rsidR="006C5E33" w:rsidRPr="009D02A3" w:rsidRDefault="00000000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2A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отходов в соответствии с ФККО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0FA8" w14:textId="77777777" w:rsidR="006C5E33" w:rsidRPr="009D02A3" w:rsidRDefault="00000000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2A3">
              <w:rPr>
                <w:rFonts w:ascii="Times New Roman" w:eastAsia="Calibri" w:hAnsi="Times New Roman" w:cs="Times New Roman"/>
                <w:sz w:val="20"/>
                <w:szCs w:val="20"/>
              </w:rPr>
              <w:t>Код по ФККО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A39C" w14:textId="77777777" w:rsidR="006C5E33" w:rsidRPr="009D02A3" w:rsidRDefault="00000000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2A3">
              <w:rPr>
                <w:rFonts w:ascii="Times New Roman" w:eastAsia="Calibri" w:hAnsi="Times New Roman" w:cs="Times New Roman"/>
                <w:sz w:val="20"/>
                <w:szCs w:val="20"/>
              </w:rPr>
              <w:t>Класс опасности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49A6" w14:textId="77777777" w:rsidR="006C5E33" w:rsidRPr="009D02A3" w:rsidRDefault="00000000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2A3">
              <w:rPr>
                <w:rFonts w:ascii="Times New Roman" w:eastAsia="Calibri" w:hAnsi="Times New Roman" w:cs="Times New Roman"/>
                <w:sz w:val="20"/>
                <w:szCs w:val="20"/>
              </w:rPr>
              <w:t>Масса в мес.</w:t>
            </w:r>
          </w:p>
          <w:p w14:paraId="261B4511" w14:textId="77777777" w:rsidR="006C5E33" w:rsidRPr="009D02A3" w:rsidRDefault="00000000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2A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D02A3">
              <w:rPr>
                <w:rFonts w:ascii="Times New Roman" w:eastAsia="Calibri" w:hAnsi="Times New Roman" w:cs="Times New Roman"/>
                <w:sz w:val="20"/>
                <w:szCs w:val="20"/>
              </w:rPr>
              <w:t>тн</w:t>
            </w:r>
            <w:proofErr w:type="spellEnd"/>
            <w:r w:rsidRPr="009D02A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55E5" w14:textId="77777777" w:rsidR="006C5E33" w:rsidRPr="009D02A3" w:rsidRDefault="00000000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2A3">
              <w:rPr>
                <w:rFonts w:ascii="Times New Roman" w:eastAsia="Calibri" w:hAnsi="Times New Roman" w:cs="Times New Roman"/>
                <w:sz w:val="20"/>
                <w:szCs w:val="20"/>
              </w:rPr>
              <w:t>Объем в мес.</w:t>
            </w:r>
          </w:p>
          <w:p w14:paraId="3C2D1F4A" w14:textId="77777777" w:rsidR="006C5E33" w:rsidRPr="009D02A3" w:rsidRDefault="00000000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2A3">
              <w:rPr>
                <w:rFonts w:ascii="Times New Roman" w:eastAsia="Calibri" w:hAnsi="Times New Roman" w:cs="Times New Roman"/>
                <w:sz w:val="20"/>
                <w:szCs w:val="20"/>
              </w:rPr>
              <w:t>(м3)</w:t>
            </w:r>
          </w:p>
        </w:tc>
      </w:tr>
      <w:tr w:rsidR="006C5E33" w:rsidRPr="009D02A3" w14:paraId="57153B4C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350F" w14:textId="77777777" w:rsidR="006C5E33" w:rsidRPr="009D02A3" w:rsidRDefault="006C5E33" w:rsidP="001D547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3BDE" w14:textId="77777777" w:rsidR="006C5E33" w:rsidRPr="009D02A3" w:rsidRDefault="006C5E33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8F0F" w14:textId="77777777" w:rsidR="006C5E33" w:rsidRPr="009D02A3" w:rsidRDefault="006C5E33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235F" w14:textId="77777777" w:rsidR="006C5E33" w:rsidRPr="009D02A3" w:rsidRDefault="006C5E33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9CB9" w14:textId="77777777" w:rsidR="006C5E33" w:rsidRPr="009D02A3" w:rsidRDefault="006C5E33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5E33" w:rsidRPr="009D02A3" w14:paraId="374E68B2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C77F" w14:textId="7F088FF3" w:rsidR="006C5E33" w:rsidRPr="009D02A3" w:rsidRDefault="00D06C41" w:rsidP="001D547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2A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3AC4" w14:textId="77777777" w:rsidR="006C5E33" w:rsidRPr="009D02A3" w:rsidRDefault="006C5E33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2CB3" w14:textId="77777777" w:rsidR="006C5E33" w:rsidRPr="009D02A3" w:rsidRDefault="006C5E33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8B0D" w14:textId="77777777" w:rsidR="006C5E33" w:rsidRPr="009D02A3" w:rsidRDefault="006C5E33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11CA" w14:textId="77777777" w:rsidR="006C5E33" w:rsidRPr="009D02A3" w:rsidRDefault="006C5E33" w:rsidP="001D547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4E66917" w14:textId="15A8B115" w:rsidR="006C5E33" w:rsidRDefault="006C5E33" w:rsidP="001D547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14:paraId="039E2296" w14:textId="77777777" w:rsidR="009D02A3" w:rsidRPr="009D02A3" w:rsidRDefault="009D02A3" w:rsidP="001D547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15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19"/>
        <w:gridCol w:w="116"/>
      </w:tblGrid>
      <w:tr w:rsidR="006C5E33" w:rsidRPr="009D02A3" w14:paraId="77D94B2A" w14:textId="77777777" w:rsidTr="009D02A3">
        <w:trPr>
          <w:trHeight w:val="557"/>
        </w:trPr>
        <w:tc>
          <w:tcPr>
            <w:tcW w:w="5271" w:type="dxa"/>
          </w:tcPr>
          <w:tbl>
            <w:tblPr>
              <w:tblW w:w="10554" w:type="dxa"/>
              <w:tblInd w:w="55" w:type="dxa"/>
              <w:tblLook w:val="04A0" w:firstRow="1" w:lastRow="0" w:firstColumn="1" w:lastColumn="0" w:noHBand="0" w:noVBand="1"/>
            </w:tblPr>
            <w:tblGrid>
              <w:gridCol w:w="53"/>
              <w:gridCol w:w="5210"/>
              <w:gridCol w:w="8"/>
              <w:gridCol w:w="5203"/>
              <w:gridCol w:w="80"/>
            </w:tblGrid>
            <w:tr w:rsidR="009D02A3" w:rsidRPr="009D02A3" w14:paraId="1FF29C71" w14:textId="77777777" w:rsidTr="00B56858">
              <w:trPr>
                <w:gridBefore w:val="1"/>
                <w:gridAfter w:val="1"/>
                <w:wBefore w:w="53" w:type="dxa"/>
                <w:wAfter w:w="80" w:type="dxa"/>
              </w:trPr>
              <w:tc>
                <w:tcPr>
                  <w:tcW w:w="5210" w:type="dxa"/>
                  <w:shd w:val="clear" w:color="auto" w:fill="auto"/>
                </w:tcPr>
                <w:p w14:paraId="783D7D1A" w14:textId="77777777" w:rsidR="009D02A3" w:rsidRPr="009D02A3" w:rsidRDefault="009D02A3" w:rsidP="009D02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02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Региональный оператор:</w:t>
                  </w:r>
                </w:p>
                <w:p w14:paraId="69F54EDF" w14:textId="77777777" w:rsidR="009D02A3" w:rsidRPr="009D02A3" w:rsidRDefault="009D02A3" w:rsidP="009D02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02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Директор ООО «РК»</w:t>
                  </w:r>
                </w:p>
                <w:p w14:paraId="02DFA7BE" w14:textId="77777777" w:rsidR="009D02A3" w:rsidRPr="009D02A3" w:rsidRDefault="009D02A3" w:rsidP="009D02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1" w:type="dxa"/>
                  <w:gridSpan w:val="2"/>
                  <w:shd w:val="clear" w:color="auto" w:fill="auto"/>
                </w:tcPr>
                <w:p w14:paraId="5932D89F" w14:textId="77777777" w:rsidR="009D02A3" w:rsidRPr="009D02A3" w:rsidRDefault="009D02A3" w:rsidP="009D02A3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9D02A3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Потребитель:</w:t>
                  </w:r>
                </w:p>
                <w:p w14:paraId="0EAD393D" w14:textId="77777777" w:rsidR="009D02A3" w:rsidRPr="009D02A3" w:rsidRDefault="009D02A3" w:rsidP="009D02A3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9D02A3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__________________</w:t>
                  </w:r>
                </w:p>
                <w:p w14:paraId="26798BBD" w14:textId="77777777" w:rsidR="009D02A3" w:rsidRPr="009D02A3" w:rsidRDefault="009D02A3" w:rsidP="009D02A3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D02A3" w:rsidRPr="009D02A3" w14:paraId="2FC24991" w14:textId="77777777" w:rsidTr="00B56858">
              <w:trPr>
                <w:gridBefore w:val="1"/>
                <w:gridAfter w:val="1"/>
                <w:wBefore w:w="53" w:type="dxa"/>
                <w:wAfter w:w="80" w:type="dxa"/>
              </w:trPr>
              <w:tc>
                <w:tcPr>
                  <w:tcW w:w="5210" w:type="dxa"/>
                  <w:shd w:val="clear" w:color="auto" w:fill="auto"/>
                </w:tcPr>
                <w:p w14:paraId="3968592B" w14:textId="77777777" w:rsidR="009D02A3" w:rsidRPr="009D02A3" w:rsidRDefault="009D02A3" w:rsidP="009D02A3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D02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__________________________/ Т.А. Иванова</w:t>
                  </w:r>
                </w:p>
                <w:p w14:paraId="73319059" w14:textId="77777777" w:rsidR="009D02A3" w:rsidRPr="009D02A3" w:rsidRDefault="009D02A3" w:rsidP="009D02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02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  <w:p w14:paraId="4F7B9C58" w14:textId="77777777" w:rsidR="009D02A3" w:rsidRPr="009D02A3" w:rsidRDefault="009D02A3" w:rsidP="009D02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1" w:type="dxa"/>
                  <w:gridSpan w:val="2"/>
                  <w:shd w:val="clear" w:color="auto" w:fill="auto"/>
                </w:tcPr>
                <w:p w14:paraId="5429B91B" w14:textId="77777777" w:rsidR="009D02A3" w:rsidRPr="009D02A3" w:rsidRDefault="009D02A3" w:rsidP="009D02A3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9D02A3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______________________</w:t>
                  </w:r>
                  <w:r w:rsidRPr="009D02A3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-US"/>
                    </w:rPr>
                    <w:t>/</w:t>
                  </w:r>
                  <w:r w:rsidRPr="009D02A3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 xml:space="preserve"> __________________</w:t>
                  </w:r>
                </w:p>
                <w:p w14:paraId="5FAF122E" w14:textId="77777777" w:rsidR="009D02A3" w:rsidRPr="009D02A3" w:rsidRDefault="009D02A3" w:rsidP="009D02A3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9D02A3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М.П.</w:t>
                  </w:r>
                </w:p>
                <w:p w14:paraId="5A595297" w14:textId="77777777" w:rsidR="009D02A3" w:rsidRPr="009D02A3" w:rsidRDefault="009D02A3" w:rsidP="009D02A3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D02A3" w:rsidRPr="009D02A3" w14:paraId="57BA0041" w14:textId="77777777" w:rsidTr="00B5685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361"/>
              </w:trPr>
              <w:tc>
                <w:tcPr>
                  <w:tcW w:w="5271" w:type="dxa"/>
                  <w:gridSpan w:val="3"/>
                </w:tcPr>
                <w:p w14:paraId="4B8D09EE" w14:textId="77777777" w:rsidR="009D02A3" w:rsidRPr="009D02A3" w:rsidRDefault="009D02A3" w:rsidP="009D02A3">
                  <w:pPr>
                    <w:tabs>
                      <w:tab w:val="left" w:pos="124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3" w:type="dxa"/>
                  <w:gridSpan w:val="2"/>
                </w:tcPr>
                <w:p w14:paraId="7CC2C985" w14:textId="77777777" w:rsidR="009D02A3" w:rsidRPr="009D02A3" w:rsidRDefault="009D02A3" w:rsidP="009D02A3">
                  <w:pPr>
                    <w:snapToGrid w:val="0"/>
                    <w:spacing w:after="0" w:line="240" w:lineRule="auto"/>
                    <w:ind w:right="113" w:firstLine="425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F220C0" w14:textId="199B5CA2" w:rsidR="006C5E33" w:rsidRPr="009D02A3" w:rsidRDefault="006C5E33" w:rsidP="001D5476">
            <w:pPr>
              <w:spacing w:after="0" w:line="240" w:lineRule="auto"/>
              <w:ind w:left="142" w:right="113" w:firstLine="10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</w:tcPr>
          <w:p w14:paraId="393315D4" w14:textId="77777777" w:rsidR="006C5E33" w:rsidRPr="009D02A3" w:rsidRDefault="006C5E33" w:rsidP="001D5476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5E33" w:rsidRPr="009D02A3" w14:paraId="3ED5C15E" w14:textId="77777777" w:rsidTr="00D06C41">
        <w:trPr>
          <w:trHeight w:val="25"/>
        </w:trPr>
        <w:tc>
          <w:tcPr>
            <w:tcW w:w="5271" w:type="dxa"/>
          </w:tcPr>
          <w:p w14:paraId="662592B3" w14:textId="77777777" w:rsidR="006C5E33" w:rsidRPr="009D02A3" w:rsidRDefault="006C5E33" w:rsidP="001D5476">
            <w:pPr>
              <w:snapToGrid w:val="0"/>
              <w:spacing w:after="0" w:line="240" w:lineRule="auto"/>
              <w:ind w:left="142" w:right="113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</w:tcPr>
          <w:p w14:paraId="4A79D463" w14:textId="77777777" w:rsidR="006C5E33" w:rsidRPr="009D02A3" w:rsidRDefault="006C5E33" w:rsidP="001D5476">
            <w:pPr>
              <w:snapToGrid w:val="0"/>
              <w:spacing w:after="0" w:line="240" w:lineRule="auto"/>
              <w:ind w:left="142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968001A" w14:textId="77777777" w:rsidR="006C5E33" w:rsidRPr="009D02A3" w:rsidRDefault="006C5E33" w:rsidP="001D5476">
      <w:pPr>
        <w:tabs>
          <w:tab w:val="left" w:pos="6946"/>
        </w:tabs>
        <w:spacing w:after="0" w:line="240" w:lineRule="auto"/>
        <w:ind w:left="142" w:firstLine="1276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14:paraId="15D8ADD4" w14:textId="77777777" w:rsidR="006C5E33" w:rsidRPr="009D02A3" w:rsidRDefault="006C5E33" w:rsidP="001D54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4916353" w14:textId="77777777" w:rsidR="006C5E33" w:rsidRPr="009D02A3" w:rsidRDefault="006C5E33" w:rsidP="001D54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89C41AA" w14:textId="77777777" w:rsidR="006C5E33" w:rsidRPr="009D02A3" w:rsidRDefault="006C5E33" w:rsidP="001D54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6C5E33" w:rsidRPr="009D02A3" w14:paraId="6B09C262" w14:textId="77777777">
        <w:trPr>
          <w:trHeight w:val="25"/>
        </w:trPr>
        <w:tc>
          <w:tcPr>
            <w:tcW w:w="5271" w:type="dxa"/>
          </w:tcPr>
          <w:p w14:paraId="2D9000C8" w14:textId="77777777" w:rsidR="006C5E33" w:rsidRPr="009D02A3" w:rsidRDefault="006C5E33" w:rsidP="001D547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 w14:paraId="087AD353" w14:textId="77777777" w:rsidR="006C5E33" w:rsidRPr="009D02A3" w:rsidRDefault="006C5E33" w:rsidP="001D5476">
            <w:pPr>
              <w:snapToGrid w:val="0"/>
              <w:spacing w:after="0" w:line="240" w:lineRule="auto"/>
              <w:ind w:left="142" w:firstLine="426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70732262" w14:textId="77777777" w:rsidR="006C5E33" w:rsidRPr="009D02A3" w:rsidRDefault="006C5E33" w:rsidP="001D5476">
      <w:pPr>
        <w:tabs>
          <w:tab w:val="left" w:pos="6946"/>
        </w:tabs>
        <w:spacing w:after="0" w:line="240" w:lineRule="auto"/>
        <w:ind w:left="142" w:firstLine="1276"/>
        <w:outlineLvl w:val="1"/>
        <w:rPr>
          <w:rFonts w:eastAsia="Calibri" w:cs="Times New Roman"/>
          <w:sz w:val="20"/>
          <w:szCs w:val="20"/>
        </w:rPr>
      </w:pPr>
    </w:p>
    <w:p w14:paraId="0BFB0251" w14:textId="77777777" w:rsidR="006C5E33" w:rsidRPr="009D02A3" w:rsidRDefault="006C5E33" w:rsidP="001D5476">
      <w:pPr>
        <w:spacing w:after="0" w:line="240" w:lineRule="auto"/>
        <w:rPr>
          <w:rFonts w:eastAsia="Calibri" w:cs="Times New Roman"/>
          <w:sz w:val="20"/>
          <w:szCs w:val="20"/>
        </w:rPr>
      </w:pPr>
    </w:p>
    <w:p w14:paraId="37948284" w14:textId="77777777" w:rsidR="006C5E33" w:rsidRPr="009D02A3" w:rsidRDefault="006C5E33" w:rsidP="001D5476">
      <w:pPr>
        <w:spacing w:after="0" w:line="240" w:lineRule="auto"/>
        <w:rPr>
          <w:rFonts w:eastAsia="SimSun" w:cs="Mangal"/>
          <w:kern w:val="2"/>
          <w:sz w:val="20"/>
          <w:szCs w:val="20"/>
          <w:lang w:eastAsia="hi-IN" w:bidi="hi-IN"/>
        </w:rPr>
      </w:pPr>
    </w:p>
    <w:p w14:paraId="575FD86B" w14:textId="77777777" w:rsidR="006C5E33" w:rsidRPr="009D02A3" w:rsidRDefault="006C5E33" w:rsidP="001D5476">
      <w:pPr>
        <w:widowControl w:val="0"/>
        <w:suppressAutoHyphens/>
        <w:spacing w:after="0" w:line="240" w:lineRule="auto"/>
        <w:outlineLvl w:val="0"/>
        <w:rPr>
          <w:sz w:val="20"/>
          <w:szCs w:val="20"/>
        </w:rPr>
      </w:pPr>
    </w:p>
    <w:sectPr w:rsidR="006C5E33" w:rsidRPr="009D02A3">
      <w:headerReference w:type="default" r:id="rId10"/>
      <w:footerReference w:type="default" r:id="rId11"/>
      <w:pgSz w:w="11906" w:h="16838"/>
      <w:pgMar w:top="625" w:right="567" w:bottom="767" w:left="1134" w:header="654" w:footer="1134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03EF" w14:textId="77777777" w:rsidR="006B2F1D" w:rsidRDefault="006B2F1D">
      <w:pPr>
        <w:spacing w:line="240" w:lineRule="auto"/>
      </w:pPr>
      <w:r>
        <w:separator/>
      </w:r>
    </w:p>
  </w:endnote>
  <w:endnote w:type="continuationSeparator" w:id="0">
    <w:p w14:paraId="55D1FC8C" w14:textId="77777777" w:rsidR="006B2F1D" w:rsidRDefault="006B2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FDinTextCondPro-Regular">
    <w:altName w:val="MS Gothic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ED93" w14:textId="77777777" w:rsidR="006C5E33" w:rsidRDefault="00000000">
    <w:pPr>
      <w:pStyle w:val="a9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Региональный оператор: ______________                                                                                                   Исполнитель: __________________ </w:t>
    </w:r>
  </w:p>
  <w:p w14:paraId="7634EB2E" w14:textId="77777777" w:rsidR="006C5E33" w:rsidRDefault="006C5E33">
    <w:pPr>
      <w:pStyle w:val="af0"/>
      <w:rPr>
        <w:rFonts w:ascii="Arial Narrow" w:hAnsi="Arial Narrow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42EA" w14:textId="77777777" w:rsidR="006B2F1D" w:rsidRDefault="006B2F1D">
      <w:pPr>
        <w:spacing w:after="0" w:line="240" w:lineRule="auto"/>
      </w:pPr>
      <w:r>
        <w:separator/>
      </w:r>
    </w:p>
  </w:footnote>
  <w:footnote w:type="continuationSeparator" w:id="0">
    <w:p w14:paraId="68410F8C" w14:textId="77777777" w:rsidR="006B2F1D" w:rsidRDefault="006B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3D67" w14:textId="1EB55262" w:rsidR="006C5E33" w:rsidRDefault="00CF5D18">
    <w:pPr>
      <w:pStyle w:val="a5"/>
    </w:pPr>
    <w:r>
      <w:rPr>
        <w:noProof/>
        <w:lang w:eastAsia="ru-RU"/>
      </w:rPr>
      <w:drawing>
        <wp:inline distT="0" distB="0" distL="0" distR="0" wp14:anchorId="2D264881" wp14:editId="30B83A9B">
          <wp:extent cx="698500" cy="698500"/>
          <wp:effectExtent l="0" t="0" r="0" b="0"/>
          <wp:docPr id="3" name="Рисунок 3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ED4"/>
    <w:multiLevelType w:val="multilevel"/>
    <w:tmpl w:val="2AC74ED4"/>
    <w:lvl w:ilvl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33532B51"/>
    <w:multiLevelType w:val="multilevel"/>
    <w:tmpl w:val="33532B51"/>
    <w:lvl w:ilvl="0">
      <w:start w:val="11"/>
      <w:numFmt w:val="decimal"/>
      <w:lvlText w:val="%1.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6AC84661"/>
    <w:multiLevelType w:val="multilevel"/>
    <w:tmpl w:val="6AC84661"/>
    <w:lvl w:ilvl="0">
      <w:start w:val="9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725F007C"/>
    <w:multiLevelType w:val="multilevel"/>
    <w:tmpl w:val="725F007C"/>
    <w:lvl w:ilvl="0">
      <w:start w:val="6"/>
      <w:numFmt w:val="decimal"/>
      <w:lvlText w:val="%1.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num w:numId="1" w16cid:durableId="431050048">
    <w:abstractNumId w:val="0"/>
  </w:num>
  <w:num w:numId="2" w16cid:durableId="944507978">
    <w:abstractNumId w:val="3"/>
  </w:num>
  <w:num w:numId="3" w16cid:durableId="895166003">
    <w:abstractNumId w:val="2"/>
  </w:num>
  <w:num w:numId="4" w16cid:durableId="136139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AB"/>
    <w:rsid w:val="00044484"/>
    <w:rsid w:val="00085C20"/>
    <w:rsid w:val="00087744"/>
    <w:rsid w:val="000A188C"/>
    <w:rsid w:val="000A30FE"/>
    <w:rsid w:val="000D7771"/>
    <w:rsid w:val="00100FE9"/>
    <w:rsid w:val="00143457"/>
    <w:rsid w:val="001914A8"/>
    <w:rsid w:val="001C1693"/>
    <w:rsid w:val="001D5476"/>
    <w:rsid w:val="001E4292"/>
    <w:rsid w:val="002153B1"/>
    <w:rsid w:val="0028700B"/>
    <w:rsid w:val="00295D9C"/>
    <w:rsid w:val="002A4BC4"/>
    <w:rsid w:val="002E07CE"/>
    <w:rsid w:val="0031128D"/>
    <w:rsid w:val="00332385"/>
    <w:rsid w:val="00334F8D"/>
    <w:rsid w:val="00360F5C"/>
    <w:rsid w:val="003D7DC6"/>
    <w:rsid w:val="003E3C3E"/>
    <w:rsid w:val="00412715"/>
    <w:rsid w:val="00415DA4"/>
    <w:rsid w:val="00422915"/>
    <w:rsid w:val="00437672"/>
    <w:rsid w:val="00544903"/>
    <w:rsid w:val="005627E8"/>
    <w:rsid w:val="00583004"/>
    <w:rsid w:val="005836AF"/>
    <w:rsid w:val="00586DC2"/>
    <w:rsid w:val="005A6D35"/>
    <w:rsid w:val="005B0443"/>
    <w:rsid w:val="005E10D2"/>
    <w:rsid w:val="005E4308"/>
    <w:rsid w:val="005F7DD8"/>
    <w:rsid w:val="006410BD"/>
    <w:rsid w:val="00653B19"/>
    <w:rsid w:val="006560D0"/>
    <w:rsid w:val="00696CE3"/>
    <w:rsid w:val="006B2F1D"/>
    <w:rsid w:val="006C5E33"/>
    <w:rsid w:val="006E12E2"/>
    <w:rsid w:val="006F623E"/>
    <w:rsid w:val="00714834"/>
    <w:rsid w:val="00724811"/>
    <w:rsid w:val="00740D36"/>
    <w:rsid w:val="00772CC0"/>
    <w:rsid w:val="00772EF4"/>
    <w:rsid w:val="007746F4"/>
    <w:rsid w:val="00787E13"/>
    <w:rsid w:val="007D0D75"/>
    <w:rsid w:val="007D65DD"/>
    <w:rsid w:val="00802092"/>
    <w:rsid w:val="00816581"/>
    <w:rsid w:val="0088238B"/>
    <w:rsid w:val="008C5B26"/>
    <w:rsid w:val="009874E4"/>
    <w:rsid w:val="009B00EF"/>
    <w:rsid w:val="009C6EBF"/>
    <w:rsid w:val="009D0245"/>
    <w:rsid w:val="009D02A3"/>
    <w:rsid w:val="009D20DF"/>
    <w:rsid w:val="00A03C47"/>
    <w:rsid w:val="00A53C8F"/>
    <w:rsid w:val="00A637DD"/>
    <w:rsid w:val="00A743CC"/>
    <w:rsid w:val="00A746AE"/>
    <w:rsid w:val="00A75DE0"/>
    <w:rsid w:val="00A82F8B"/>
    <w:rsid w:val="00A8359F"/>
    <w:rsid w:val="00AA731D"/>
    <w:rsid w:val="00AB6B1E"/>
    <w:rsid w:val="00AB7652"/>
    <w:rsid w:val="00AB7F82"/>
    <w:rsid w:val="00AC7C39"/>
    <w:rsid w:val="00AD3F29"/>
    <w:rsid w:val="00AF23A3"/>
    <w:rsid w:val="00AF4F64"/>
    <w:rsid w:val="00B211AF"/>
    <w:rsid w:val="00B571A5"/>
    <w:rsid w:val="00BA70E0"/>
    <w:rsid w:val="00BB789C"/>
    <w:rsid w:val="00BF096B"/>
    <w:rsid w:val="00BF44AE"/>
    <w:rsid w:val="00C0578A"/>
    <w:rsid w:val="00C216D8"/>
    <w:rsid w:val="00C2314B"/>
    <w:rsid w:val="00C31DAB"/>
    <w:rsid w:val="00C3321B"/>
    <w:rsid w:val="00C53C5D"/>
    <w:rsid w:val="00C563DD"/>
    <w:rsid w:val="00C627F4"/>
    <w:rsid w:val="00C80E47"/>
    <w:rsid w:val="00C81010"/>
    <w:rsid w:val="00CB7129"/>
    <w:rsid w:val="00CD5D7F"/>
    <w:rsid w:val="00CE6086"/>
    <w:rsid w:val="00CE7389"/>
    <w:rsid w:val="00CF5D18"/>
    <w:rsid w:val="00D06C41"/>
    <w:rsid w:val="00D37CA9"/>
    <w:rsid w:val="00D37F33"/>
    <w:rsid w:val="00D7368B"/>
    <w:rsid w:val="00D87A97"/>
    <w:rsid w:val="00D96609"/>
    <w:rsid w:val="00E243F5"/>
    <w:rsid w:val="00EB6957"/>
    <w:rsid w:val="00ED153A"/>
    <w:rsid w:val="00ED6BF8"/>
    <w:rsid w:val="00EE426E"/>
    <w:rsid w:val="00EF7445"/>
    <w:rsid w:val="00F001F7"/>
    <w:rsid w:val="00F1054B"/>
    <w:rsid w:val="00F23379"/>
    <w:rsid w:val="00F35099"/>
    <w:rsid w:val="00F500E7"/>
    <w:rsid w:val="00F56963"/>
    <w:rsid w:val="00F77729"/>
    <w:rsid w:val="00FA3F36"/>
    <w:rsid w:val="00FD2BAA"/>
    <w:rsid w:val="00FE1FA7"/>
    <w:rsid w:val="05326B65"/>
    <w:rsid w:val="0609462E"/>
    <w:rsid w:val="107F700B"/>
    <w:rsid w:val="623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DE09"/>
  <w15:docId w15:val="{95CCE8D8-17EE-4282-8A21-56B89052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qFormat/>
    <w:rPr>
      <w:rFonts w:cs="Lucida Sans"/>
    </w:r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e">
    <w:name w:val="Выделение жирным"/>
    <w:qFormat/>
    <w:rPr>
      <w:b/>
      <w:bCs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 письма"/>
    <w:basedOn w:val="a"/>
    <w:qFormat/>
    <w:pPr>
      <w:widowControl w:val="0"/>
      <w:suppressAutoHyphens/>
      <w:spacing w:after="0" w:line="240" w:lineRule="auto"/>
      <w:jc w:val="right"/>
    </w:pPr>
    <w:rPr>
      <w:rFonts w:ascii="PFDinTextCondPro-Regular" w:eastAsia="SimSun" w:hAnsi="PFDinTextCondPro-Regular" w:cs="Mangal"/>
      <w:kern w:val="2"/>
      <w:sz w:val="18"/>
      <w:szCs w:val="18"/>
      <w:lang w:val="en-US" w:eastAsia="hi-IN" w:bidi="hi-IN"/>
    </w:rPr>
  </w:style>
  <w:style w:type="paragraph" w:styleId="af1">
    <w:name w:val="No Spacing"/>
    <w:qFormat/>
    <w:pPr>
      <w:suppressAutoHyphens/>
      <w:spacing w:after="160" w:line="259" w:lineRule="auto"/>
    </w:pPr>
    <w:rPr>
      <w:rFonts w:asciiTheme="minorHAnsi" w:eastAsiaTheme="minorHAnsi" w:hAnsiTheme="minorHAnsi" w:cs="Calibri"/>
      <w:sz w:val="22"/>
      <w:szCs w:val="22"/>
      <w:lang w:eastAsia="zh-CN"/>
    </w:rPr>
  </w:style>
  <w:style w:type="paragraph" w:styleId="af2">
    <w:name w:val="List Paragraph"/>
    <w:basedOn w:val="a"/>
    <w:uiPriority w:val="1"/>
    <w:qFormat/>
    <w:pPr>
      <w:ind w:left="720"/>
      <w:contextualSpacing/>
    </w:pPr>
  </w:style>
  <w:style w:type="table" w:styleId="af3">
    <w:name w:val="Table Grid"/>
    <w:basedOn w:val="a1"/>
    <w:uiPriority w:val="39"/>
    <w:rsid w:val="00C5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%3D47167082F25963C0EB1319F6D7071027D5EBCC6ABE949E91899A14FF3Cr04D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063DE-E2BD-4D5A-97B1-D773E08F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Субботин</dc:creator>
  <cp:lastModifiedBy>Альбертович Карина Евгеньевна</cp:lastModifiedBy>
  <cp:revision>6</cp:revision>
  <cp:lastPrinted>2020-06-02T07:39:00Z</cp:lastPrinted>
  <dcterms:created xsi:type="dcterms:W3CDTF">2023-02-03T09:11:00Z</dcterms:created>
  <dcterms:modified xsi:type="dcterms:W3CDTF">2023-02-03T09:25:00Z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1049-11.2.0.9906</vt:lpwstr>
  </property>
</Properties>
</file>